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BD7F42F" w14:textId="77777777" w:rsidR="00DF0762" w:rsidRDefault="00DF0762" w:rsidP="00DF0762">
      <w:pPr>
        <w:shd w:val="clear" w:color="auto" w:fill="FFFFFF" w:themeFill="background1"/>
        <w:bidi/>
        <w:spacing w:before="240" w:line="276" w:lineRule="auto"/>
        <w:jc w:val="center"/>
        <w:rPr>
          <w:rFonts w:ascii="David" w:hAnsi="David" w:cs="David"/>
          <w:b/>
          <w:bCs/>
          <w:sz w:val="28"/>
          <w:szCs w:val="28"/>
          <w:rtl/>
        </w:rPr>
      </w:pPr>
      <w:r w:rsidRPr="00643F6C">
        <w:rPr>
          <w:rFonts w:ascii="David" w:hAnsi="David" w:cs="David"/>
          <w:b/>
          <w:bCs/>
          <w:sz w:val="28"/>
          <w:szCs w:val="28"/>
          <w:u w:val="single"/>
          <w:rtl/>
        </w:rPr>
        <w:t>בקשה לקבלת מידע</w:t>
      </w:r>
      <w:r w:rsidRPr="00643F6C">
        <w:rPr>
          <w:rFonts w:ascii="David" w:hAnsi="David" w:cs="David"/>
          <w:b/>
          <w:bCs/>
          <w:sz w:val="28"/>
          <w:szCs w:val="28"/>
          <w:u w:val="single"/>
        </w:rPr>
        <w:t xml:space="preserve"> RFI  </w:t>
      </w:r>
      <w:r w:rsidRPr="00643F6C">
        <w:rPr>
          <w:rFonts w:ascii="David" w:hAnsi="David" w:cs="David"/>
          <w:b/>
          <w:bCs/>
          <w:sz w:val="28"/>
          <w:szCs w:val="28"/>
          <w:u w:val="single"/>
          <w:rtl/>
        </w:rPr>
        <w:t>בנושא טכנולוגיות להגברת בטיחות בחציית כבישים על ידי ניטור והתרעה בזמן אמת למשתמשי הדרך</w:t>
      </w:r>
    </w:p>
    <w:p w14:paraId="048A6664" w14:textId="77777777" w:rsidR="00643F6C" w:rsidRDefault="00643F6C" w:rsidP="00643F6C">
      <w:pPr>
        <w:shd w:val="clear" w:color="auto" w:fill="FFFFFF" w:themeFill="background1"/>
        <w:bidi/>
        <w:spacing w:before="240" w:line="276" w:lineRule="auto"/>
        <w:jc w:val="center"/>
        <w:rPr>
          <w:rFonts w:ascii="David" w:hAnsi="David" w:cs="David"/>
          <w:b/>
          <w:bCs/>
          <w:sz w:val="28"/>
          <w:szCs w:val="28"/>
          <w:rtl/>
        </w:rPr>
      </w:pPr>
    </w:p>
    <w:p w14:paraId="67DEBCFF" w14:textId="650B588E" w:rsidR="00643F6C" w:rsidRPr="00643F6C" w:rsidRDefault="00643F6C" w:rsidP="00643F6C">
      <w:pPr>
        <w:shd w:val="clear" w:color="auto" w:fill="FFFFFF" w:themeFill="background1"/>
        <w:bidi/>
        <w:spacing w:before="240" w:line="276" w:lineRule="auto"/>
        <w:jc w:val="center"/>
        <w:rPr>
          <w:rFonts w:ascii="David" w:hAnsi="David" w:cs="David"/>
          <w:b/>
          <w:bCs/>
          <w:sz w:val="28"/>
          <w:szCs w:val="28"/>
          <w:rtl/>
        </w:rPr>
      </w:pPr>
      <w:r w:rsidRPr="00643F6C">
        <w:rPr>
          <w:rFonts w:ascii="David" w:hAnsi="David" w:cs="David" w:hint="cs"/>
          <w:b/>
          <w:bCs/>
          <w:sz w:val="28"/>
          <w:szCs w:val="28"/>
          <w:highlight w:val="yellow"/>
          <w:rtl/>
        </w:rPr>
        <w:t>טופס מענים</w:t>
      </w:r>
    </w:p>
    <w:p w14:paraId="5F79A09A" w14:textId="77777777" w:rsidR="00643F6C" w:rsidRDefault="00643F6C" w:rsidP="00643F6C">
      <w:pPr>
        <w:pStyle w:val="2"/>
        <w:numPr>
          <w:ilvl w:val="0"/>
          <w:numId w:val="0"/>
        </w:numPr>
        <w:tabs>
          <w:tab w:val="left" w:pos="798"/>
        </w:tabs>
        <w:ind w:left="720" w:hanging="720"/>
        <w:jc w:val="left"/>
        <w:rPr>
          <w:rtl/>
        </w:rPr>
      </w:pPr>
    </w:p>
    <w:p w14:paraId="1D75924D" w14:textId="0CCE3FFE" w:rsidR="00026CC8" w:rsidRPr="00BA5AC0" w:rsidRDefault="00026CC8" w:rsidP="00643F6C">
      <w:pPr>
        <w:pStyle w:val="2"/>
        <w:numPr>
          <w:ilvl w:val="0"/>
          <w:numId w:val="0"/>
        </w:numPr>
        <w:tabs>
          <w:tab w:val="left" w:pos="798"/>
        </w:tabs>
        <w:ind w:left="720" w:hanging="720"/>
        <w:jc w:val="left"/>
      </w:pPr>
      <w:r w:rsidRPr="00BA5AC0">
        <w:rPr>
          <w:rFonts w:hint="cs"/>
          <w:rtl/>
        </w:rPr>
        <w:t>במסגרת המענה לפנייה, נדרש לספק מידע כדלקמן:</w:t>
      </w:r>
    </w:p>
    <w:p w14:paraId="6A2A8064" w14:textId="5FD73860" w:rsidR="00026CC8" w:rsidRPr="00BD75A1" w:rsidRDefault="006C291D" w:rsidP="00643F6C">
      <w:pPr>
        <w:pStyle w:val="3"/>
        <w:numPr>
          <w:ilvl w:val="0"/>
          <w:numId w:val="0"/>
        </w:numPr>
        <w:rPr>
          <w:color w:val="000000" w:themeColor="text1"/>
        </w:rPr>
      </w:pPr>
      <w:r>
        <w:rPr>
          <w:rFonts w:hint="cs"/>
          <w:b/>
          <w:bCs/>
          <w:color w:val="000000" w:themeColor="text1"/>
          <w:rtl/>
        </w:rPr>
        <w:t>תיאור המענה המוצע</w:t>
      </w:r>
      <w:r w:rsidR="00BD75A1" w:rsidRPr="00BD75A1">
        <w:rPr>
          <w:rFonts w:hint="cs"/>
          <w:b/>
          <w:bCs/>
          <w:color w:val="000000" w:themeColor="text1"/>
          <w:rtl/>
        </w:rPr>
        <w:t xml:space="preserve"> - </w:t>
      </w:r>
      <w:r w:rsidR="00B23122" w:rsidRPr="00BD75A1">
        <w:rPr>
          <w:rFonts w:hint="cs"/>
          <w:color w:val="000000" w:themeColor="text1"/>
          <w:rtl/>
        </w:rPr>
        <w:t xml:space="preserve">המשיב </w:t>
      </w:r>
      <w:r w:rsidR="00BD75A1">
        <w:rPr>
          <w:rFonts w:hint="cs"/>
          <w:color w:val="000000" w:themeColor="text1"/>
          <w:rtl/>
        </w:rPr>
        <w:t xml:space="preserve">מתבקש לצרף </w:t>
      </w:r>
      <w:r w:rsidR="00B23122" w:rsidRPr="00BD75A1">
        <w:rPr>
          <w:rFonts w:hint="cs"/>
          <w:color w:val="000000" w:themeColor="text1"/>
          <w:rtl/>
        </w:rPr>
        <w:t xml:space="preserve"> </w:t>
      </w:r>
      <w:r>
        <w:rPr>
          <w:rFonts w:hint="cs"/>
          <w:color w:val="000000" w:themeColor="text1"/>
          <w:rtl/>
        </w:rPr>
        <w:t xml:space="preserve">תיאור </w:t>
      </w:r>
      <w:r w:rsidR="00026CC8" w:rsidRPr="00BD75A1">
        <w:rPr>
          <w:rFonts w:hint="cs"/>
          <w:color w:val="000000" w:themeColor="text1"/>
          <w:rtl/>
        </w:rPr>
        <w:t xml:space="preserve"> כללי (</w:t>
      </w:r>
      <w:r w:rsidR="00026CC8" w:rsidRPr="00BD75A1">
        <w:rPr>
          <w:rFonts w:hint="cs"/>
          <w:color w:val="000000" w:themeColor="text1"/>
        </w:rPr>
        <w:t>SPEC</w:t>
      </w:r>
      <w:r w:rsidR="00026CC8" w:rsidRPr="00BD75A1">
        <w:rPr>
          <w:rFonts w:hint="cs"/>
          <w:color w:val="000000" w:themeColor="text1"/>
          <w:rtl/>
        </w:rPr>
        <w:t xml:space="preserve">) של </w:t>
      </w:r>
      <w:r w:rsidR="00315FEA" w:rsidRPr="00BD75A1">
        <w:rPr>
          <w:rFonts w:hint="cs"/>
          <w:color w:val="000000" w:themeColor="text1"/>
          <w:rtl/>
        </w:rPr>
        <w:t xml:space="preserve">הפתרון המוצע. </w:t>
      </w:r>
      <w:r w:rsidR="00026CC8" w:rsidRPr="00BD75A1">
        <w:rPr>
          <w:rFonts w:hint="cs"/>
          <w:color w:val="000000" w:themeColor="text1"/>
          <w:rtl/>
        </w:rPr>
        <w:t>המפרט יערך בהתאם ובהתייחס לרשימת הנושאים המצורפת בנספח ב'. בנוסף, יש לצרף קטלוגים, קישור לאתרי אינטרנט או כל מקור אחר שבו מפורט</w:t>
      </w:r>
      <w:r w:rsidR="007468E6" w:rsidRPr="00BD75A1">
        <w:rPr>
          <w:rFonts w:hint="cs"/>
          <w:color w:val="000000" w:themeColor="text1"/>
          <w:rtl/>
        </w:rPr>
        <w:t xml:space="preserve"> </w:t>
      </w:r>
      <w:r w:rsidR="00026CC8" w:rsidRPr="00BD75A1">
        <w:rPr>
          <w:rFonts w:hint="cs"/>
          <w:color w:val="000000" w:themeColor="text1"/>
          <w:rtl/>
        </w:rPr>
        <w:t xml:space="preserve">המידע המבוקש </w:t>
      </w:r>
      <w:r w:rsidR="00D73EC9" w:rsidRPr="00BD75A1">
        <w:rPr>
          <w:rFonts w:hint="cs"/>
          <w:color w:val="000000" w:themeColor="text1"/>
          <w:rtl/>
        </w:rPr>
        <w:t>במידה וקיים.</w:t>
      </w:r>
    </w:p>
    <w:p w14:paraId="278D580B" w14:textId="3C80AF91" w:rsidR="00026CC8" w:rsidRPr="00BA5AC0" w:rsidRDefault="00026CC8" w:rsidP="00FC7231">
      <w:pPr>
        <w:bidi/>
        <w:spacing w:line="360" w:lineRule="auto"/>
        <w:ind w:left="2268" w:hanging="2268"/>
        <w:rPr>
          <w:rFonts w:ascii="David" w:hAnsi="David" w:cs="David"/>
          <w:color w:val="000000" w:themeColor="text1"/>
          <w:rtl/>
        </w:rPr>
      </w:pPr>
      <w:r w:rsidRPr="00BA5AC0">
        <w:rPr>
          <w:rFonts w:ascii="David" w:hAnsi="David" w:cs="David"/>
          <w:color w:val="000000" w:themeColor="text1"/>
          <w:rtl/>
        </w:rPr>
        <w:t>תחומי פעילות: ________________________________________________________</w:t>
      </w:r>
    </w:p>
    <w:p w14:paraId="74775E82" w14:textId="77777777" w:rsidR="00026CC8" w:rsidRPr="00BA5AC0" w:rsidRDefault="00026CC8" w:rsidP="00CE2510">
      <w:pPr>
        <w:bidi/>
        <w:spacing w:line="360" w:lineRule="auto"/>
        <w:jc w:val="right"/>
        <w:rPr>
          <w:rFonts w:ascii="David" w:hAnsi="David" w:cs="David"/>
          <w:color w:val="000000" w:themeColor="text1"/>
          <w:sz w:val="22"/>
          <w:rtl/>
        </w:rPr>
      </w:pPr>
    </w:p>
    <w:p w14:paraId="22718A21" w14:textId="77777777" w:rsidR="00026CC8" w:rsidRPr="00BA5AC0" w:rsidRDefault="00026CC8" w:rsidP="00CE2510">
      <w:pPr>
        <w:bidi/>
        <w:spacing w:line="360" w:lineRule="auto"/>
        <w:rPr>
          <w:rFonts w:ascii="David" w:hAnsi="David" w:cs="David"/>
          <w:color w:val="000000" w:themeColor="text1"/>
          <w:sz w:val="22"/>
          <w:rtl/>
        </w:rPr>
      </w:pPr>
      <w:r w:rsidRPr="00BA5AC0">
        <w:rPr>
          <w:rFonts w:ascii="David" w:hAnsi="David" w:cs="David"/>
          <w:color w:val="000000" w:themeColor="text1"/>
          <w:sz w:val="22"/>
          <w:rtl/>
        </w:rPr>
        <w:t>טכנולוגיות עיקריות עליהן מתבססת פעילות המשיב: ______________________________</w:t>
      </w:r>
    </w:p>
    <w:p w14:paraId="78CCD2DA" w14:textId="77777777" w:rsidR="00026CC8" w:rsidRPr="00BA5AC0" w:rsidRDefault="00026CC8" w:rsidP="00CE2510">
      <w:pPr>
        <w:bidi/>
        <w:spacing w:line="360" w:lineRule="auto"/>
        <w:rPr>
          <w:rFonts w:ascii="David" w:hAnsi="David" w:cs="David"/>
          <w:color w:val="000000" w:themeColor="text1"/>
          <w:sz w:val="22"/>
          <w:rtl/>
        </w:rPr>
      </w:pPr>
      <w:r w:rsidRPr="00BA5AC0">
        <w:rPr>
          <w:rFonts w:ascii="David" w:hAnsi="David" w:cs="David"/>
          <w:color w:val="000000" w:themeColor="text1"/>
          <w:sz w:val="22"/>
          <w:rtl/>
        </w:rPr>
        <w:t>____________________________________________________________________</w:t>
      </w:r>
    </w:p>
    <w:p w14:paraId="64C1DE3E" w14:textId="77777777" w:rsidR="00026CC8" w:rsidRPr="00BA5AC0" w:rsidRDefault="00026CC8" w:rsidP="00CE2510">
      <w:pPr>
        <w:bidi/>
        <w:spacing w:line="360" w:lineRule="auto"/>
        <w:rPr>
          <w:rFonts w:ascii="David" w:hAnsi="David" w:cs="David"/>
          <w:color w:val="000000" w:themeColor="text1"/>
          <w:sz w:val="22"/>
          <w:rtl/>
        </w:rPr>
      </w:pPr>
      <w:r w:rsidRPr="00BA5AC0">
        <w:rPr>
          <w:rFonts w:ascii="David" w:hAnsi="David" w:cs="David"/>
          <w:color w:val="000000" w:themeColor="text1"/>
          <w:sz w:val="22"/>
          <w:rtl/>
        </w:rPr>
        <w:t>____________________________________________________________________</w:t>
      </w:r>
    </w:p>
    <w:p w14:paraId="7C77E3D6" w14:textId="77777777" w:rsidR="00026CC8" w:rsidRPr="00BA5AC0" w:rsidRDefault="00026CC8" w:rsidP="00CE2510">
      <w:pPr>
        <w:bidi/>
        <w:spacing w:line="360" w:lineRule="auto"/>
        <w:rPr>
          <w:rFonts w:ascii="David" w:hAnsi="David" w:cs="David"/>
          <w:color w:val="000000" w:themeColor="text1"/>
          <w:sz w:val="22"/>
          <w:rtl/>
        </w:rPr>
      </w:pPr>
      <w:r w:rsidRPr="00BA5AC0">
        <w:rPr>
          <w:rFonts w:ascii="David" w:hAnsi="David" w:cs="David"/>
          <w:color w:val="000000" w:themeColor="text1"/>
          <w:sz w:val="22"/>
          <w:rtl/>
        </w:rPr>
        <w:t>____________________________________________________________________</w:t>
      </w:r>
    </w:p>
    <w:p w14:paraId="1E6C777D" w14:textId="77777777" w:rsidR="00026CC8" w:rsidRPr="00BA5AC0" w:rsidRDefault="00026CC8" w:rsidP="00CE2510">
      <w:pPr>
        <w:bidi/>
        <w:spacing w:line="360" w:lineRule="auto"/>
        <w:jc w:val="right"/>
        <w:rPr>
          <w:rFonts w:ascii="David" w:hAnsi="David" w:cs="David"/>
          <w:color w:val="000000" w:themeColor="text1"/>
          <w:sz w:val="22"/>
          <w:rtl/>
        </w:rPr>
      </w:pPr>
    </w:p>
    <w:p w14:paraId="5000E0F8" w14:textId="77777777" w:rsidR="00DF0762" w:rsidRPr="00BA5AC0" w:rsidRDefault="00DF0762" w:rsidP="00643F6C">
      <w:pPr>
        <w:bidi/>
        <w:spacing w:line="259" w:lineRule="auto"/>
        <w:rPr>
          <w:rFonts w:ascii="David" w:hAnsi="David" w:cs="David" w:hint="cs"/>
          <w:b/>
          <w:bCs/>
          <w:color w:val="000000" w:themeColor="text1"/>
          <w:u w:val="single"/>
          <w:rtl/>
        </w:rPr>
      </w:pPr>
      <w:r w:rsidRPr="00BA5AC0">
        <w:rPr>
          <w:rFonts w:ascii="David" w:hAnsi="David" w:cs="David"/>
          <w:b/>
          <w:bCs/>
          <w:color w:val="000000" w:themeColor="text1"/>
          <w:u w:val="single"/>
          <w:rtl/>
        </w:rPr>
        <w:t>נספח ב' -</w:t>
      </w:r>
      <w:r>
        <w:rPr>
          <w:rFonts w:ascii="David" w:hAnsi="David" w:cs="David"/>
          <w:b/>
          <w:bCs/>
          <w:color w:val="000000" w:themeColor="text1"/>
          <w:u w:val="single"/>
          <w:rtl/>
        </w:rPr>
        <w:t xml:space="preserve"> </w:t>
      </w:r>
      <w:r w:rsidRPr="00BA5AC0">
        <w:rPr>
          <w:rFonts w:ascii="David" w:hAnsi="David" w:cs="David"/>
          <w:b/>
          <w:bCs/>
          <w:color w:val="000000" w:themeColor="text1"/>
          <w:u w:val="single"/>
          <w:rtl/>
        </w:rPr>
        <w:t>המפרט הטכני</w:t>
      </w:r>
      <w:r>
        <w:rPr>
          <w:rFonts w:ascii="David" w:hAnsi="David" w:cs="David" w:hint="cs"/>
          <w:b/>
          <w:bCs/>
          <w:color w:val="000000" w:themeColor="text1"/>
          <w:u w:val="single"/>
          <w:rtl/>
        </w:rPr>
        <w:t xml:space="preserve"> </w:t>
      </w:r>
      <w:r w:rsidRPr="00BA5AC0">
        <w:rPr>
          <w:rFonts w:ascii="David" w:hAnsi="David" w:cs="David"/>
          <w:b/>
          <w:bCs/>
          <w:color w:val="000000" w:themeColor="text1"/>
          <w:u w:val="single"/>
          <w:rtl/>
        </w:rPr>
        <w:t xml:space="preserve">של הפתרון המוצע </w:t>
      </w:r>
    </w:p>
    <w:p w14:paraId="4CC365BB" w14:textId="77777777" w:rsidR="00DF0762" w:rsidRPr="00AE72F5" w:rsidRDefault="00DF0762" w:rsidP="00DF0762">
      <w:pPr>
        <w:rPr>
          <w:rtl/>
        </w:rPr>
      </w:pPr>
    </w:p>
    <w:p w14:paraId="7F229664" w14:textId="77777777" w:rsidR="00DF0762" w:rsidRDefault="00DF0762" w:rsidP="00DF0762">
      <w:pPr>
        <w:pStyle w:val="aa"/>
        <w:numPr>
          <w:ilvl w:val="0"/>
          <w:numId w:val="8"/>
        </w:numPr>
        <w:tabs>
          <w:tab w:val="right" w:pos="1507"/>
        </w:tabs>
        <w:spacing w:after="120" w:line="360" w:lineRule="auto"/>
        <w:ind w:left="1069"/>
        <w:jc w:val="both"/>
        <w:rPr>
          <w:rFonts w:ascii="David" w:hAnsi="David" w:cs="David"/>
        </w:rPr>
      </w:pPr>
      <w:r w:rsidRPr="00B54260">
        <w:rPr>
          <w:rFonts w:ascii="David" w:hAnsi="David" w:cs="David" w:hint="cs"/>
          <w:rtl/>
        </w:rPr>
        <w:t xml:space="preserve">תיאור טכנולוגיית </w:t>
      </w:r>
      <w:r>
        <w:rPr>
          <w:rFonts w:ascii="David" w:hAnsi="David" w:cs="David" w:hint="cs"/>
          <w:rtl/>
        </w:rPr>
        <w:t>הניטור</w:t>
      </w:r>
      <w:r w:rsidRPr="00B54260">
        <w:rPr>
          <w:rFonts w:ascii="David" w:hAnsi="David" w:cs="David" w:hint="cs"/>
          <w:rtl/>
        </w:rPr>
        <w:t xml:space="preserve">  (נדרש לפרט באמצעות סרטונים, </w:t>
      </w:r>
      <w:proofErr w:type="spellStart"/>
      <w:r w:rsidRPr="00B54260">
        <w:rPr>
          <w:rFonts w:ascii="David" w:hAnsi="David" w:cs="David" w:hint="cs"/>
          <w:rtl/>
        </w:rPr>
        <w:t>תשריטים</w:t>
      </w:r>
      <w:proofErr w:type="spellEnd"/>
      <w:r w:rsidRPr="00B54260">
        <w:rPr>
          <w:rFonts w:ascii="David" w:hAnsi="David" w:cs="David" w:hint="cs"/>
          <w:rtl/>
        </w:rPr>
        <w:t>, מפרטים, תמונות)</w:t>
      </w:r>
    </w:p>
    <w:p w14:paraId="6CF063E6" w14:textId="77777777" w:rsidR="00DF0762" w:rsidRPr="00B54260" w:rsidRDefault="00DF0762" w:rsidP="00DF0762">
      <w:pPr>
        <w:pStyle w:val="aa"/>
        <w:numPr>
          <w:ilvl w:val="0"/>
          <w:numId w:val="8"/>
        </w:numPr>
        <w:tabs>
          <w:tab w:val="right" w:pos="1507"/>
        </w:tabs>
        <w:spacing w:after="120" w:line="360" w:lineRule="auto"/>
        <w:ind w:left="1069"/>
        <w:jc w:val="both"/>
        <w:rPr>
          <w:rFonts w:ascii="David" w:hAnsi="David" w:cs="David"/>
        </w:rPr>
      </w:pPr>
      <w:r>
        <w:rPr>
          <w:rFonts w:ascii="David" w:hAnsi="David" w:cs="David" w:hint="cs"/>
          <w:rtl/>
        </w:rPr>
        <w:t>פירוט יכולות המערכת לעמידה בדרישות לעיל, לרבות נתונים על: זמני תגובה, דיוק במיקום, מהירות, כיוון ותדירות הדגימה.</w:t>
      </w:r>
    </w:p>
    <w:p w14:paraId="5D356C35" w14:textId="77777777" w:rsidR="00DF0762" w:rsidRDefault="00DF0762" w:rsidP="00DF0762">
      <w:pPr>
        <w:pStyle w:val="aa"/>
        <w:numPr>
          <w:ilvl w:val="0"/>
          <w:numId w:val="8"/>
        </w:numPr>
        <w:tabs>
          <w:tab w:val="right" w:pos="1507"/>
        </w:tabs>
        <w:spacing w:after="120" w:line="360" w:lineRule="auto"/>
        <w:ind w:left="1069"/>
        <w:jc w:val="both"/>
        <w:rPr>
          <w:rFonts w:ascii="David" w:hAnsi="David" w:cs="David"/>
        </w:rPr>
      </w:pPr>
      <w:r>
        <w:rPr>
          <w:rFonts w:ascii="David" w:hAnsi="David" w:cs="David" w:hint="cs"/>
          <w:rtl/>
        </w:rPr>
        <w:t xml:space="preserve">תיאור יכולות המערכת להתממשק לרכיבי התרעה שונים שהוזכרו במסמך ה </w:t>
      </w:r>
      <w:r>
        <w:rPr>
          <w:rFonts w:ascii="David" w:hAnsi="David" w:cs="David"/>
        </w:rPr>
        <w:t>RFI</w:t>
      </w:r>
      <w:r>
        <w:rPr>
          <w:rFonts w:ascii="David" w:hAnsi="David" w:cs="David" w:hint="cs"/>
          <w:rtl/>
        </w:rPr>
        <w:t>.</w:t>
      </w:r>
    </w:p>
    <w:p w14:paraId="65851E9E" w14:textId="77777777" w:rsidR="00DF0762" w:rsidRDefault="00DF0762" w:rsidP="00DF0762">
      <w:pPr>
        <w:pStyle w:val="aa"/>
        <w:numPr>
          <w:ilvl w:val="0"/>
          <w:numId w:val="8"/>
        </w:numPr>
        <w:tabs>
          <w:tab w:val="right" w:pos="1507"/>
        </w:tabs>
        <w:spacing w:after="120" w:line="360" w:lineRule="auto"/>
        <w:ind w:left="1069"/>
        <w:jc w:val="both"/>
        <w:rPr>
          <w:rFonts w:ascii="David" w:hAnsi="David" w:cs="David"/>
        </w:rPr>
      </w:pPr>
      <w:r>
        <w:rPr>
          <w:rFonts w:ascii="David" w:hAnsi="David" w:cs="David" w:hint="cs"/>
          <w:rtl/>
        </w:rPr>
        <w:t>הצגת ארכיטקטורה ראשונית של המערכת המוצעת.</w:t>
      </w:r>
    </w:p>
    <w:p w14:paraId="3EF48CC8" w14:textId="77777777" w:rsidR="00DF0762" w:rsidRDefault="00DF0762" w:rsidP="00DF0762">
      <w:pPr>
        <w:pStyle w:val="aa"/>
        <w:numPr>
          <w:ilvl w:val="0"/>
          <w:numId w:val="8"/>
        </w:numPr>
        <w:tabs>
          <w:tab w:val="right" w:pos="1507"/>
        </w:tabs>
        <w:spacing w:after="120" w:line="360" w:lineRule="auto"/>
        <w:ind w:left="1069"/>
        <w:jc w:val="both"/>
        <w:rPr>
          <w:rFonts w:ascii="David" w:hAnsi="David" w:cs="David"/>
        </w:rPr>
      </w:pPr>
      <w:r w:rsidRPr="00B54260">
        <w:rPr>
          <w:rFonts w:ascii="David" w:hAnsi="David" w:cs="David" w:hint="cs"/>
          <w:rtl/>
        </w:rPr>
        <w:t xml:space="preserve">ככל הניתן, פירוט עלויות הקמה, תפעול ותחזוקה של </w:t>
      </w:r>
      <w:r>
        <w:rPr>
          <w:rFonts w:ascii="David" w:hAnsi="David" w:cs="David" w:hint="cs"/>
          <w:rtl/>
        </w:rPr>
        <w:t>המערכת במקטע כביש בו מתקיימת חציה.</w:t>
      </w:r>
    </w:p>
    <w:p w14:paraId="46C9B863" w14:textId="77777777" w:rsidR="00DF0762" w:rsidRPr="00B54260" w:rsidRDefault="00DF0762" w:rsidP="00DF0762">
      <w:pPr>
        <w:pStyle w:val="aa"/>
        <w:numPr>
          <w:ilvl w:val="0"/>
          <w:numId w:val="8"/>
        </w:numPr>
        <w:tabs>
          <w:tab w:val="right" w:pos="1507"/>
        </w:tabs>
        <w:spacing w:after="120" w:line="360" w:lineRule="auto"/>
        <w:ind w:left="1069"/>
        <w:jc w:val="both"/>
        <w:rPr>
          <w:rFonts w:ascii="David" w:hAnsi="David" w:cs="David"/>
        </w:rPr>
      </w:pPr>
      <w:r>
        <w:rPr>
          <w:rFonts w:ascii="David" w:hAnsi="David" w:cs="David" w:hint="cs"/>
          <w:rtl/>
        </w:rPr>
        <w:t xml:space="preserve">הצגת פרויקטים דומים עם יכולות ניטור וזמן אמת. </w:t>
      </w:r>
      <w:r w:rsidRPr="00B54260">
        <w:rPr>
          <w:rFonts w:ascii="David" w:hAnsi="David" w:cs="David" w:hint="cs"/>
          <w:rtl/>
        </w:rPr>
        <w:t xml:space="preserve"> </w:t>
      </w:r>
    </w:p>
    <w:p w14:paraId="43B37EBD" w14:textId="77777777" w:rsidR="00DF0762" w:rsidRPr="007D24F6" w:rsidRDefault="00DF0762" w:rsidP="00DF0762">
      <w:pPr>
        <w:pStyle w:val="aa"/>
        <w:numPr>
          <w:ilvl w:val="0"/>
          <w:numId w:val="8"/>
        </w:numPr>
        <w:tabs>
          <w:tab w:val="right" w:pos="1507"/>
        </w:tabs>
        <w:spacing w:after="120" w:line="360" w:lineRule="auto"/>
        <w:ind w:left="1069"/>
        <w:jc w:val="both"/>
        <w:rPr>
          <w:rFonts w:ascii="David" w:hAnsi="David" w:cs="David"/>
          <w:rtl/>
        </w:rPr>
      </w:pPr>
      <w:r w:rsidRPr="00B54260">
        <w:rPr>
          <w:rFonts w:ascii="David" w:hAnsi="David" w:cs="David" w:hint="cs"/>
          <w:rtl/>
        </w:rPr>
        <w:t>פרטים רלוונטי</w:t>
      </w:r>
      <w:r>
        <w:rPr>
          <w:rFonts w:ascii="David" w:hAnsi="David" w:cs="David" w:hint="cs"/>
          <w:rtl/>
        </w:rPr>
        <w:t>י</w:t>
      </w:r>
      <w:r w:rsidRPr="00B54260">
        <w:rPr>
          <w:rFonts w:ascii="David" w:hAnsi="David" w:cs="David" w:hint="cs"/>
          <w:rtl/>
        </w:rPr>
        <w:t>ם נוספים</w:t>
      </w:r>
      <w:r>
        <w:rPr>
          <w:rFonts w:ascii="David" w:hAnsi="David" w:cs="David" w:hint="cs"/>
          <w:rtl/>
        </w:rPr>
        <w:t>.</w:t>
      </w:r>
    </w:p>
    <w:p w14:paraId="5811EB28" w14:textId="77777777" w:rsidR="00DF0762" w:rsidRPr="00BA79CF" w:rsidRDefault="00DF0762" w:rsidP="00DF0762">
      <w:pPr>
        <w:pStyle w:val="1"/>
        <w:numPr>
          <w:ilvl w:val="0"/>
          <w:numId w:val="0"/>
        </w:numPr>
        <w:ind w:left="360" w:hanging="360"/>
      </w:pPr>
    </w:p>
    <w:p w14:paraId="7EEE08A3" w14:textId="77777777" w:rsidR="00643F6C" w:rsidRPr="00BA5AC0" w:rsidRDefault="00643F6C" w:rsidP="00643F6C">
      <w:pPr>
        <w:bidi/>
        <w:spacing w:line="360" w:lineRule="auto"/>
        <w:rPr>
          <w:rFonts w:ascii="David" w:hAnsi="David" w:cs="David"/>
          <w:color w:val="000000" w:themeColor="text1"/>
          <w:sz w:val="22"/>
        </w:rPr>
      </w:pPr>
      <w:r w:rsidRPr="00BA5AC0">
        <w:rPr>
          <w:rFonts w:ascii="David" w:hAnsi="David" w:cs="David"/>
          <w:color w:val="000000" w:themeColor="text1"/>
          <w:sz w:val="22"/>
          <w:rtl/>
        </w:rPr>
        <w:t xml:space="preserve">* ניתן לצרף מסמכים נוספים וכל מידע רלוונטי. </w:t>
      </w:r>
    </w:p>
    <w:p w14:paraId="44223B8E" w14:textId="77777777" w:rsidR="00DF0762" w:rsidRPr="00643F6C" w:rsidRDefault="00DF0762" w:rsidP="00643F6C">
      <w:pPr>
        <w:bidi/>
        <w:spacing w:line="259" w:lineRule="auto"/>
        <w:rPr>
          <w:rtl/>
        </w:rPr>
      </w:pPr>
    </w:p>
    <w:p w14:paraId="46CA3FF3" w14:textId="09F9CDBD" w:rsidR="006C291D" w:rsidRDefault="006C291D" w:rsidP="00DE623C">
      <w:pPr>
        <w:pStyle w:val="2"/>
        <w:numPr>
          <w:ilvl w:val="0"/>
          <w:numId w:val="0"/>
        </w:numPr>
        <w:ind w:left="-58"/>
        <w:rPr>
          <w:rtl/>
        </w:rPr>
      </w:pPr>
    </w:p>
    <w:sectPr w:rsidR="006C291D" w:rsidSect="004D2E21">
      <w:headerReference w:type="default" r:id="rId15"/>
      <w:footerReference w:type="default" r:id="rId16"/>
      <w:pgSz w:w="11900" w:h="16840"/>
      <w:pgMar w:top="1440" w:right="1440" w:bottom="1440" w:left="1440" w:header="708" w:footer="122"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405717C" w14:textId="77777777" w:rsidR="0053730B" w:rsidRDefault="0053730B" w:rsidP="00BF5DD1">
      <w:r>
        <w:separator/>
      </w:r>
    </w:p>
  </w:endnote>
  <w:endnote w:type="continuationSeparator" w:id="0">
    <w:p w14:paraId="7C303EAB" w14:textId="77777777" w:rsidR="0053730B" w:rsidRDefault="0053730B" w:rsidP="00BF5DD1">
      <w:r>
        <w:continuationSeparator/>
      </w:r>
    </w:p>
  </w:endnote>
  <w:endnote w:type="continuationNotice" w:id="1">
    <w:p w14:paraId="1354A940" w14:textId="77777777" w:rsidR="0053730B" w:rsidRDefault="0053730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onotype Hadassah">
    <w:altName w:val="Times New Roman"/>
    <w:charset w:val="B1"/>
    <w:family w:val="auto"/>
    <w:pitch w:val="variable"/>
    <w:sig w:usb0="00000801" w:usb1="00000000" w:usb2="00000000" w:usb3="00000000" w:csb0="00000020"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2FE7CE" w14:textId="77777777" w:rsidR="00BD75A1" w:rsidRDefault="00BD75A1" w:rsidP="004D2E21">
    <w:pPr>
      <w:pStyle w:val="a6"/>
      <w:tabs>
        <w:tab w:val="clear" w:pos="4680"/>
        <w:tab w:val="clear" w:pos="9360"/>
        <w:tab w:val="left" w:pos="5459"/>
      </w:tabs>
      <w:rPr>
        <w:rtl/>
      </w:rPr>
    </w:pPr>
  </w:p>
  <w:p w14:paraId="53DC882D" w14:textId="12A6F55F" w:rsidR="00BD75A1" w:rsidRDefault="00BD75A1" w:rsidP="004D2E21">
    <w:pPr>
      <w:pStyle w:val="a6"/>
      <w:tabs>
        <w:tab w:val="clear" w:pos="9360"/>
        <w:tab w:val="right" w:pos="10348"/>
      </w:tabs>
      <w:ind w:left="-1418" w:right="-1328"/>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ABF79E4" w14:textId="77777777" w:rsidR="0053730B" w:rsidRDefault="0053730B" w:rsidP="00BF5DD1">
      <w:r>
        <w:separator/>
      </w:r>
    </w:p>
  </w:footnote>
  <w:footnote w:type="continuationSeparator" w:id="0">
    <w:p w14:paraId="4C3B473D" w14:textId="77777777" w:rsidR="0053730B" w:rsidRDefault="0053730B" w:rsidP="00BF5DD1">
      <w:r>
        <w:continuationSeparator/>
      </w:r>
    </w:p>
  </w:footnote>
  <w:footnote w:type="continuationNotice" w:id="1">
    <w:p w14:paraId="4B6C256A" w14:textId="77777777" w:rsidR="0053730B" w:rsidRDefault="0053730B"/>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BC3C94" w14:textId="10C285D7" w:rsidR="00BD75A1" w:rsidRDefault="00BD75A1" w:rsidP="00C93CF1">
    <w:pPr>
      <w:pStyle w:val="a4"/>
      <w:tabs>
        <w:tab w:val="clear" w:pos="4680"/>
        <w:tab w:val="clear" w:pos="9360"/>
        <w:tab w:val="left" w:pos="7655"/>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25619D"/>
    <w:multiLevelType w:val="multilevel"/>
    <w:tmpl w:val="B1C8BD7C"/>
    <w:lvl w:ilvl="0">
      <w:numFmt w:val="decimal"/>
      <w:pStyle w:val="1-"/>
      <w:lvlText w:val="%1."/>
      <w:lvlJc w:val="left"/>
      <w:pPr>
        <w:ind w:left="360" w:hanging="360"/>
      </w:pPr>
      <w:rPr>
        <w:rFonts w:hint="default"/>
      </w:rPr>
    </w:lvl>
    <w:lvl w:ilvl="1">
      <w:start w:val="1"/>
      <w:numFmt w:val="decimal"/>
      <w:pStyle w:val="2-"/>
      <w:lvlText w:val="%1.%2."/>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
      <w:lvlText w:val="%3."/>
      <w:lvlJc w:val="left"/>
      <w:rPr>
        <w:rFonts w:ascii="Times New Roman" w:eastAsiaTheme="minorHAnsi" w:hAnsi="Times New Roman" w:cs="David"/>
        <w:b/>
        <w:bCs/>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lvlText w:val="%1.%2.%3.%4.%5."/>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6-"/>
      <w:lvlText w:val="%1.%2.%3.%4.%5.%6."/>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10F13383"/>
    <w:multiLevelType w:val="hybridMultilevel"/>
    <w:tmpl w:val="7C4C05FE"/>
    <w:lvl w:ilvl="0" w:tplc="7AC2D896">
      <w:start w:val="1"/>
      <w:numFmt w:val="bullet"/>
      <w:lvlText w:val="•"/>
      <w:lvlJc w:val="left"/>
      <w:pPr>
        <w:ind w:left="1208" w:hanging="360"/>
      </w:pPr>
      <w:rPr>
        <w:rFonts w:ascii="Times New Roman" w:eastAsiaTheme="minorHAnsi" w:hAnsi="Times New Roman" w:cs="David" w:hint="default"/>
      </w:rPr>
    </w:lvl>
    <w:lvl w:ilvl="1" w:tplc="04090003" w:tentative="1">
      <w:start w:val="1"/>
      <w:numFmt w:val="bullet"/>
      <w:lvlText w:val="o"/>
      <w:lvlJc w:val="left"/>
      <w:pPr>
        <w:ind w:left="1928" w:hanging="360"/>
      </w:pPr>
      <w:rPr>
        <w:rFonts w:ascii="Courier New" w:hAnsi="Courier New" w:cs="Courier New" w:hint="default"/>
      </w:rPr>
    </w:lvl>
    <w:lvl w:ilvl="2" w:tplc="04090005" w:tentative="1">
      <w:start w:val="1"/>
      <w:numFmt w:val="bullet"/>
      <w:lvlText w:val=""/>
      <w:lvlJc w:val="left"/>
      <w:pPr>
        <w:ind w:left="2648" w:hanging="360"/>
      </w:pPr>
      <w:rPr>
        <w:rFonts w:ascii="Wingdings" w:hAnsi="Wingdings" w:hint="default"/>
      </w:rPr>
    </w:lvl>
    <w:lvl w:ilvl="3" w:tplc="04090001" w:tentative="1">
      <w:start w:val="1"/>
      <w:numFmt w:val="bullet"/>
      <w:lvlText w:val=""/>
      <w:lvlJc w:val="left"/>
      <w:pPr>
        <w:ind w:left="3368" w:hanging="360"/>
      </w:pPr>
      <w:rPr>
        <w:rFonts w:ascii="Symbol" w:hAnsi="Symbol" w:hint="default"/>
      </w:rPr>
    </w:lvl>
    <w:lvl w:ilvl="4" w:tplc="04090003" w:tentative="1">
      <w:start w:val="1"/>
      <w:numFmt w:val="bullet"/>
      <w:lvlText w:val="o"/>
      <w:lvlJc w:val="left"/>
      <w:pPr>
        <w:ind w:left="4088" w:hanging="360"/>
      </w:pPr>
      <w:rPr>
        <w:rFonts w:ascii="Courier New" w:hAnsi="Courier New" w:cs="Courier New" w:hint="default"/>
      </w:rPr>
    </w:lvl>
    <w:lvl w:ilvl="5" w:tplc="04090005" w:tentative="1">
      <w:start w:val="1"/>
      <w:numFmt w:val="bullet"/>
      <w:lvlText w:val=""/>
      <w:lvlJc w:val="left"/>
      <w:pPr>
        <w:ind w:left="4808" w:hanging="360"/>
      </w:pPr>
      <w:rPr>
        <w:rFonts w:ascii="Wingdings" w:hAnsi="Wingdings" w:hint="default"/>
      </w:rPr>
    </w:lvl>
    <w:lvl w:ilvl="6" w:tplc="04090001" w:tentative="1">
      <w:start w:val="1"/>
      <w:numFmt w:val="bullet"/>
      <w:lvlText w:val=""/>
      <w:lvlJc w:val="left"/>
      <w:pPr>
        <w:ind w:left="5528" w:hanging="360"/>
      </w:pPr>
      <w:rPr>
        <w:rFonts w:ascii="Symbol" w:hAnsi="Symbol" w:hint="default"/>
      </w:rPr>
    </w:lvl>
    <w:lvl w:ilvl="7" w:tplc="04090003" w:tentative="1">
      <w:start w:val="1"/>
      <w:numFmt w:val="bullet"/>
      <w:lvlText w:val="o"/>
      <w:lvlJc w:val="left"/>
      <w:pPr>
        <w:ind w:left="6248" w:hanging="360"/>
      </w:pPr>
      <w:rPr>
        <w:rFonts w:ascii="Courier New" w:hAnsi="Courier New" w:cs="Courier New" w:hint="default"/>
      </w:rPr>
    </w:lvl>
    <w:lvl w:ilvl="8" w:tplc="04090005" w:tentative="1">
      <w:start w:val="1"/>
      <w:numFmt w:val="bullet"/>
      <w:lvlText w:val=""/>
      <w:lvlJc w:val="left"/>
      <w:pPr>
        <w:ind w:left="6968" w:hanging="360"/>
      </w:pPr>
      <w:rPr>
        <w:rFonts w:ascii="Wingdings" w:hAnsi="Wingdings" w:hint="default"/>
      </w:rPr>
    </w:lvl>
  </w:abstractNum>
  <w:abstractNum w:abstractNumId="2" w15:restartNumberingAfterBreak="0">
    <w:nsid w:val="190219CE"/>
    <w:multiLevelType w:val="multilevel"/>
    <w:tmpl w:val="68B42C28"/>
    <w:lvl w:ilvl="0">
      <w:start w:val="2"/>
      <w:numFmt w:val="decimal"/>
      <w:lvlText w:val="%1."/>
      <w:lvlJc w:val="left"/>
      <w:pPr>
        <w:ind w:left="360" w:hanging="360"/>
      </w:pPr>
      <w:rPr>
        <w:rFonts w:hint="default"/>
        <w:b/>
        <w:sz w:val="40"/>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15:restartNumberingAfterBreak="0">
    <w:nsid w:val="1A0D149E"/>
    <w:multiLevelType w:val="hybridMultilevel"/>
    <w:tmpl w:val="6D34BB00"/>
    <w:lvl w:ilvl="0" w:tplc="F2D461AE">
      <w:start w:val="1"/>
      <w:numFmt w:val="hebrew1"/>
      <w:lvlText w:val="%1."/>
      <w:lvlJc w:val="center"/>
      <w:pPr>
        <w:ind w:left="720" w:hanging="360"/>
      </w:pPr>
      <w:rPr>
        <w:rFonts w:cs="David" w:hint="cs"/>
        <w:b/>
        <w:bCs/>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9B70E1D"/>
    <w:multiLevelType w:val="hybridMultilevel"/>
    <w:tmpl w:val="6D34BB00"/>
    <w:lvl w:ilvl="0" w:tplc="F2D461AE">
      <w:start w:val="1"/>
      <w:numFmt w:val="hebrew1"/>
      <w:lvlText w:val="%1."/>
      <w:lvlJc w:val="center"/>
      <w:pPr>
        <w:ind w:left="720" w:hanging="360"/>
      </w:pPr>
      <w:rPr>
        <w:rFonts w:cs="David" w:hint="cs"/>
        <w:b/>
        <w:bCs/>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B744D1F"/>
    <w:multiLevelType w:val="multilevel"/>
    <w:tmpl w:val="AFD2988C"/>
    <w:lvl w:ilvl="0">
      <w:start w:val="1"/>
      <w:numFmt w:val="decimal"/>
      <w:pStyle w:val="1"/>
      <w:isLgl/>
      <w:lvlText w:val="%1."/>
      <w:lvlJc w:val="left"/>
      <w:pPr>
        <w:tabs>
          <w:tab w:val="num" w:pos="720"/>
        </w:tabs>
        <w:ind w:left="720" w:hanging="720"/>
      </w:pPr>
      <w:rPr>
        <w:rFonts w:cs="David" w:hint="cs"/>
        <w:bCs w:val="0"/>
        <w:iCs w:val="0"/>
        <w:u w:val="none"/>
      </w:rPr>
    </w:lvl>
    <w:lvl w:ilvl="1">
      <w:start w:val="1"/>
      <w:numFmt w:val="decimal"/>
      <w:pStyle w:val="2"/>
      <w:isLgl/>
      <w:lvlText w:val="%1.%2"/>
      <w:lvlJc w:val="left"/>
      <w:pPr>
        <w:tabs>
          <w:tab w:val="num" w:pos="2988"/>
        </w:tabs>
        <w:ind w:left="2988" w:hanging="720"/>
      </w:pPr>
      <w:rPr>
        <w:rFonts w:cs="David" w:hint="default"/>
        <w:b w:val="0"/>
        <w:bCs w:val="0"/>
        <w:color w:val="auto"/>
        <w:sz w:val="24"/>
        <w:szCs w:val="24"/>
        <w:lang w:val="en-US" w:bidi="he-IL"/>
      </w:rPr>
    </w:lvl>
    <w:lvl w:ilvl="2">
      <w:start w:val="1"/>
      <w:numFmt w:val="decimal"/>
      <w:pStyle w:val="3"/>
      <w:isLgl/>
      <w:lvlText w:val="%1.%2.%3"/>
      <w:lvlJc w:val="left"/>
      <w:pPr>
        <w:tabs>
          <w:tab w:val="num" w:pos="2466"/>
        </w:tabs>
        <w:ind w:left="2466" w:hanging="907"/>
      </w:pPr>
      <w:rPr>
        <w:rFonts w:cs="David" w:hint="default"/>
        <w:b w:val="0"/>
        <w:bCs w:val="0"/>
        <w:color w:val="auto"/>
        <w:sz w:val="24"/>
        <w:szCs w:val="24"/>
        <w:lang w:val="en-US" w:bidi="he-IL"/>
      </w:rPr>
    </w:lvl>
    <w:lvl w:ilvl="3">
      <w:start w:val="1"/>
      <w:numFmt w:val="hebrew1"/>
      <w:pStyle w:val="4"/>
      <w:isLgl/>
      <w:lvlText w:val="(%4)"/>
      <w:lvlJc w:val="left"/>
      <w:pPr>
        <w:tabs>
          <w:tab w:val="num" w:pos="3498"/>
        </w:tabs>
        <w:ind w:left="3498" w:hanging="1151"/>
      </w:pPr>
      <w:rPr>
        <w:rFonts w:ascii="Times New Roman" w:eastAsia="Times New Roman" w:hAnsi="Times New Roman" w:cs="David"/>
        <w:b w:val="0"/>
        <w:bCs w:val="0"/>
        <w:i w:val="0"/>
        <w:iCs w:val="0"/>
        <w:color w:val="auto"/>
        <w:sz w:val="24"/>
        <w:szCs w:val="24"/>
        <w:lang w:val="en-US"/>
      </w:rPr>
    </w:lvl>
    <w:lvl w:ilvl="4">
      <w:start w:val="1"/>
      <w:numFmt w:val="hebrew1"/>
      <w:pStyle w:val="5"/>
      <w:lvlText w:val="[%5]"/>
      <w:lvlJc w:val="left"/>
      <w:pPr>
        <w:tabs>
          <w:tab w:val="num" w:pos="1440"/>
        </w:tabs>
        <w:ind w:left="1440" w:hanging="720"/>
      </w:pPr>
      <w:rPr>
        <w:rFonts w:hint="default"/>
      </w:rPr>
    </w:lvl>
    <w:lvl w:ilvl="5">
      <w:start w:val="1"/>
      <w:numFmt w:val="decimal"/>
      <w:pStyle w:val="6"/>
      <w:lvlText w:val="[%6]"/>
      <w:lvlJc w:val="left"/>
      <w:pPr>
        <w:tabs>
          <w:tab w:val="num" w:pos="1440"/>
        </w:tabs>
        <w:ind w:left="1440" w:hanging="720"/>
      </w:pPr>
      <w:rPr>
        <w:rFonts w:hint="default"/>
      </w:rPr>
    </w:lvl>
    <w:lvl w:ilvl="6">
      <w:start w:val="1"/>
      <w:numFmt w:val="hebrew1"/>
      <w:pStyle w:val="7"/>
      <w:lvlText w:val="(%7)"/>
      <w:lvlJc w:val="left"/>
      <w:pPr>
        <w:tabs>
          <w:tab w:val="num" w:pos="1440"/>
        </w:tabs>
        <w:ind w:left="1440" w:hanging="720"/>
      </w:pPr>
      <w:rPr>
        <w:rFonts w:hint="default"/>
      </w:rPr>
    </w:lvl>
    <w:lvl w:ilvl="7">
      <w:start w:val="1"/>
      <w:numFmt w:val="decimal"/>
      <w:pStyle w:val="8"/>
      <w:lvlText w:val="(%8)"/>
      <w:lvlJc w:val="left"/>
      <w:pPr>
        <w:tabs>
          <w:tab w:val="num" w:pos="1440"/>
        </w:tabs>
        <w:ind w:left="1440" w:hanging="720"/>
      </w:pPr>
      <w:rPr>
        <w:rFonts w:hint="default"/>
      </w:rPr>
    </w:lvl>
    <w:lvl w:ilvl="8">
      <w:start w:val="1"/>
      <w:numFmt w:val="hebrew1"/>
      <w:lvlText w:val="%9)"/>
      <w:lvlJc w:val="left"/>
      <w:pPr>
        <w:tabs>
          <w:tab w:val="num" w:pos="4842"/>
        </w:tabs>
        <w:ind w:left="4842" w:hanging="1242"/>
      </w:pPr>
      <w:rPr>
        <w:rFonts w:hint="default"/>
        <w:b w:val="0"/>
        <w:bCs w:val="0"/>
      </w:rPr>
    </w:lvl>
  </w:abstractNum>
  <w:abstractNum w:abstractNumId="6" w15:restartNumberingAfterBreak="0">
    <w:nsid w:val="3EA02F96"/>
    <w:multiLevelType w:val="multilevel"/>
    <w:tmpl w:val="3820A9D2"/>
    <w:lvl w:ilvl="0">
      <w:start w:val="1"/>
      <w:numFmt w:val="decimal"/>
      <w:pStyle w:val="a"/>
      <w:lvlText w:val="%1."/>
      <w:lvlJc w:val="right"/>
      <w:pPr>
        <w:tabs>
          <w:tab w:val="num" w:pos="737"/>
        </w:tabs>
        <w:ind w:left="737" w:hanging="453"/>
      </w:pPr>
    </w:lvl>
    <w:lvl w:ilvl="1">
      <w:start w:val="1"/>
      <w:numFmt w:val="decimal"/>
      <w:lvlText w:val="%1.%2."/>
      <w:lvlJc w:val="right"/>
      <w:pPr>
        <w:tabs>
          <w:tab w:val="num" w:pos="1474"/>
        </w:tabs>
        <w:ind w:left="1474" w:hanging="397"/>
      </w:pPr>
    </w:lvl>
    <w:lvl w:ilvl="2">
      <w:start w:val="1"/>
      <w:numFmt w:val="decimal"/>
      <w:lvlText w:val="%1.%2.%3."/>
      <w:lvlJc w:val="right"/>
      <w:pPr>
        <w:tabs>
          <w:tab w:val="num" w:pos="2892"/>
        </w:tabs>
        <w:ind w:left="2892" w:hanging="794"/>
      </w:pPr>
    </w:lvl>
    <w:lvl w:ilvl="3">
      <w:start w:val="1"/>
      <w:numFmt w:val="decimal"/>
      <w:lvlText w:val="%1.%2.%3.%4."/>
      <w:lvlJc w:val="right"/>
      <w:pPr>
        <w:tabs>
          <w:tab w:val="num" w:pos="4309"/>
        </w:tabs>
        <w:ind w:left="4309" w:hanging="623"/>
      </w:pPr>
    </w:lvl>
    <w:lvl w:ilvl="4">
      <w:start w:val="1"/>
      <w:numFmt w:val="decimal"/>
      <w:lvlText w:val="%1.%2.%3.%4.%5."/>
      <w:lvlJc w:val="left"/>
      <w:pPr>
        <w:tabs>
          <w:tab w:val="num" w:pos="0"/>
        </w:tabs>
        <w:ind w:left="3540" w:hanging="708"/>
      </w:pPr>
    </w:lvl>
    <w:lvl w:ilvl="5">
      <w:start w:val="1"/>
      <w:numFmt w:val="decimal"/>
      <w:lvlText w:val="%1.%2.%3.%4.%5.%6."/>
      <w:lvlJc w:val="left"/>
      <w:pPr>
        <w:tabs>
          <w:tab w:val="num" w:pos="0"/>
        </w:tabs>
        <w:ind w:left="4248" w:hanging="708"/>
      </w:p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abstractNum w:abstractNumId="7" w15:restartNumberingAfterBreak="0">
    <w:nsid w:val="551C61BE"/>
    <w:multiLevelType w:val="hybridMultilevel"/>
    <w:tmpl w:val="6D34BB00"/>
    <w:lvl w:ilvl="0" w:tplc="F2D461AE">
      <w:start w:val="1"/>
      <w:numFmt w:val="hebrew1"/>
      <w:lvlText w:val="%1."/>
      <w:lvlJc w:val="center"/>
      <w:pPr>
        <w:ind w:left="720" w:hanging="360"/>
      </w:pPr>
      <w:rPr>
        <w:rFonts w:cs="David" w:hint="cs"/>
        <w:b/>
        <w:bCs/>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654F5D53"/>
    <w:multiLevelType w:val="multilevel"/>
    <w:tmpl w:val="53D2FF7A"/>
    <w:lvl w:ilvl="0">
      <w:start w:val="1"/>
      <w:numFmt w:val="decimal"/>
      <w:lvlText w:val="%1."/>
      <w:lvlJc w:val="left"/>
      <w:pPr>
        <w:tabs>
          <w:tab w:val="num" w:pos="720"/>
        </w:tabs>
        <w:ind w:left="720" w:hanging="720"/>
      </w:pPr>
      <w:rPr>
        <w:sz w:val="24"/>
      </w:rPr>
    </w:lvl>
    <w:lvl w:ilvl="1">
      <w:start w:val="1"/>
      <w:numFmt w:val="decimal"/>
      <w:isLgl/>
      <w:lvlText w:val="%1.%2."/>
      <w:lvlJc w:val="left"/>
      <w:pPr>
        <w:tabs>
          <w:tab w:val="num" w:pos="1440"/>
        </w:tabs>
        <w:ind w:left="1440" w:hanging="720"/>
      </w:pPr>
      <w:rPr>
        <w:b w:val="0"/>
        <w:bCs w:val="0"/>
        <w:sz w:val="24"/>
      </w:rPr>
    </w:lvl>
    <w:lvl w:ilvl="2">
      <w:start w:val="1"/>
      <w:numFmt w:val="decimal"/>
      <w:isLgl/>
      <w:lvlText w:val="%1.%2.%3."/>
      <w:lvlJc w:val="left"/>
      <w:pPr>
        <w:tabs>
          <w:tab w:val="num" w:pos="2160"/>
        </w:tabs>
        <w:ind w:left="2160" w:hanging="720"/>
      </w:pPr>
      <w:rPr>
        <w:sz w:val="24"/>
      </w:rPr>
    </w:lvl>
    <w:lvl w:ilvl="3">
      <w:start w:val="1"/>
      <w:numFmt w:val="decimal"/>
      <w:isLgl/>
      <w:lvlText w:val="%1.%2.%3.%4."/>
      <w:lvlJc w:val="left"/>
      <w:pPr>
        <w:tabs>
          <w:tab w:val="num" w:pos="2880"/>
        </w:tabs>
        <w:ind w:left="2880" w:hanging="720"/>
      </w:pPr>
      <w:rPr>
        <w:sz w:val="24"/>
      </w:rPr>
    </w:lvl>
    <w:lvl w:ilvl="4">
      <w:start w:val="1"/>
      <w:numFmt w:val="decimal"/>
      <w:isLgl/>
      <w:lvlText w:val="%1.%2.%3.%4.%5."/>
      <w:lvlJc w:val="left"/>
      <w:pPr>
        <w:tabs>
          <w:tab w:val="num" w:pos="3600"/>
        </w:tabs>
        <w:ind w:left="3600" w:hanging="720"/>
      </w:pPr>
      <w:rPr>
        <w:sz w:val="24"/>
      </w:rPr>
    </w:lvl>
    <w:lvl w:ilvl="5">
      <w:start w:val="1"/>
      <w:numFmt w:val="decimal"/>
      <w:isLgl/>
      <w:lvlText w:val="%1.%2.%3.%4.%5.%6."/>
      <w:lvlJc w:val="left"/>
      <w:pPr>
        <w:tabs>
          <w:tab w:val="num" w:pos="4680"/>
        </w:tabs>
        <w:ind w:left="4680" w:hanging="1080"/>
      </w:pPr>
      <w:rPr>
        <w:sz w:val="24"/>
      </w:rPr>
    </w:lvl>
    <w:lvl w:ilvl="6">
      <w:start w:val="1"/>
      <w:numFmt w:val="decimal"/>
      <w:isLgl/>
      <w:lvlText w:val="%1.%2.%3.%4.%5.%6.%7."/>
      <w:lvlJc w:val="left"/>
      <w:pPr>
        <w:tabs>
          <w:tab w:val="num" w:pos="5400"/>
        </w:tabs>
        <w:ind w:left="5400" w:hanging="1080"/>
      </w:pPr>
      <w:rPr>
        <w:sz w:val="24"/>
      </w:rPr>
    </w:lvl>
    <w:lvl w:ilvl="7">
      <w:start w:val="1"/>
      <w:numFmt w:val="decimal"/>
      <w:isLgl/>
      <w:lvlText w:val="%1.%2.%3.%4.%5.%6.%7.%8."/>
      <w:lvlJc w:val="left"/>
      <w:pPr>
        <w:tabs>
          <w:tab w:val="num" w:pos="6480"/>
        </w:tabs>
        <w:ind w:left="6480" w:hanging="1440"/>
      </w:pPr>
      <w:rPr>
        <w:sz w:val="24"/>
      </w:rPr>
    </w:lvl>
    <w:lvl w:ilvl="8">
      <w:start w:val="1"/>
      <w:numFmt w:val="decimal"/>
      <w:isLgl/>
      <w:lvlText w:val="%1.%2.%3.%4.%5.%6.%7.%8.%9."/>
      <w:lvlJc w:val="left"/>
      <w:pPr>
        <w:tabs>
          <w:tab w:val="num" w:pos="7200"/>
        </w:tabs>
        <w:ind w:left="7200" w:hanging="1440"/>
      </w:pPr>
      <w:rPr>
        <w:sz w:val="24"/>
      </w:rPr>
    </w:lvl>
  </w:abstractNum>
  <w:abstractNum w:abstractNumId="9" w15:restartNumberingAfterBreak="0">
    <w:nsid w:val="6F515842"/>
    <w:multiLevelType w:val="hybridMultilevel"/>
    <w:tmpl w:val="6D34BB00"/>
    <w:lvl w:ilvl="0" w:tplc="F2D461AE">
      <w:start w:val="1"/>
      <w:numFmt w:val="hebrew1"/>
      <w:lvlText w:val="%1."/>
      <w:lvlJc w:val="center"/>
      <w:pPr>
        <w:ind w:left="720" w:hanging="360"/>
      </w:pPr>
      <w:rPr>
        <w:rFonts w:cs="David" w:hint="cs"/>
        <w:b/>
        <w:bCs/>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835271219">
    <w:abstractNumId w:val="6"/>
  </w:num>
  <w:num w:numId="2" w16cid:durableId="940114196">
    <w:abstractNumId w:val="5"/>
  </w:num>
  <w:num w:numId="3" w16cid:durableId="901059153">
    <w:abstractNumId w:val="3"/>
  </w:num>
  <w:num w:numId="4" w16cid:durableId="521476336">
    <w:abstractNumId w:val="1"/>
  </w:num>
  <w:num w:numId="5" w16cid:durableId="1847089529">
    <w:abstractNumId w:val="7"/>
  </w:num>
  <w:num w:numId="6" w16cid:durableId="900823688">
    <w:abstractNumId w:val="8"/>
  </w:num>
  <w:num w:numId="7" w16cid:durableId="1216311761">
    <w:abstractNumId w:val="4"/>
  </w:num>
  <w:num w:numId="8" w16cid:durableId="1558665514">
    <w:abstractNumId w:val="9"/>
  </w:num>
  <w:num w:numId="9" w16cid:durableId="659576431">
    <w:abstractNumId w:val="2"/>
  </w:num>
  <w:num w:numId="10" w16cid:durableId="1836342319">
    <w:abstractNumId w:val="0"/>
  </w:num>
  <w:num w:numId="11" w16cid:durableId="438448686">
    <w:abstractNumId w:val="5"/>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F5DD1"/>
    <w:rsid w:val="0000014A"/>
    <w:rsid w:val="00004555"/>
    <w:rsid w:val="00007AB3"/>
    <w:rsid w:val="000108A6"/>
    <w:rsid w:val="00013C01"/>
    <w:rsid w:val="000145A1"/>
    <w:rsid w:val="00026CC8"/>
    <w:rsid w:val="00027979"/>
    <w:rsid w:val="00032108"/>
    <w:rsid w:val="0003223A"/>
    <w:rsid w:val="00040AFB"/>
    <w:rsid w:val="00042EA2"/>
    <w:rsid w:val="0004455D"/>
    <w:rsid w:val="0005200B"/>
    <w:rsid w:val="00052DAF"/>
    <w:rsid w:val="000644FE"/>
    <w:rsid w:val="00066F79"/>
    <w:rsid w:val="0008016F"/>
    <w:rsid w:val="0008087B"/>
    <w:rsid w:val="0008388F"/>
    <w:rsid w:val="00083CEB"/>
    <w:rsid w:val="00083FEB"/>
    <w:rsid w:val="00084B61"/>
    <w:rsid w:val="00084D86"/>
    <w:rsid w:val="000857EE"/>
    <w:rsid w:val="00085CFC"/>
    <w:rsid w:val="00090603"/>
    <w:rsid w:val="00091384"/>
    <w:rsid w:val="00097304"/>
    <w:rsid w:val="000A1646"/>
    <w:rsid w:val="000A1BF7"/>
    <w:rsid w:val="000A334A"/>
    <w:rsid w:val="000A465E"/>
    <w:rsid w:val="000B5B27"/>
    <w:rsid w:val="000C1785"/>
    <w:rsid w:val="000C1E0C"/>
    <w:rsid w:val="000C4850"/>
    <w:rsid w:val="000C4C57"/>
    <w:rsid w:val="000C62E8"/>
    <w:rsid w:val="000C63F4"/>
    <w:rsid w:val="000C7917"/>
    <w:rsid w:val="000D18D8"/>
    <w:rsid w:val="000E2147"/>
    <w:rsid w:val="000E2BE9"/>
    <w:rsid w:val="000E7E25"/>
    <w:rsid w:val="000F19EE"/>
    <w:rsid w:val="000F2E12"/>
    <w:rsid w:val="001027B0"/>
    <w:rsid w:val="00111F1A"/>
    <w:rsid w:val="0011207E"/>
    <w:rsid w:val="00114F89"/>
    <w:rsid w:val="00115473"/>
    <w:rsid w:val="001157F9"/>
    <w:rsid w:val="00115B02"/>
    <w:rsid w:val="0012005F"/>
    <w:rsid w:val="00120AB6"/>
    <w:rsid w:val="00131293"/>
    <w:rsid w:val="00133337"/>
    <w:rsid w:val="00135804"/>
    <w:rsid w:val="00136F94"/>
    <w:rsid w:val="00137412"/>
    <w:rsid w:val="00143105"/>
    <w:rsid w:val="001435F7"/>
    <w:rsid w:val="00144BFB"/>
    <w:rsid w:val="001501C4"/>
    <w:rsid w:val="00155291"/>
    <w:rsid w:val="00156C35"/>
    <w:rsid w:val="001579CF"/>
    <w:rsid w:val="00161F81"/>
    <w:rsid w:val="0016397E"/>
    <w:rsid w:val="00175944"/>
    <w:rsid w:val="00191F73"/>
    <w:rsid w:val="001944A0"/>
    <w:rsid w:val="00194F32"/>
    <w:rsid w:val="00195AF6"/>
    <w:rsid w:val="001A76D9"/>
    <w:rsid w:val="001B6343"/>
    <w:rsid w:val="001D4547"/>
    <w:rsid w:val="001D6B13"/>
    <w:rsid w:val="001F111F"/>
    <w:rsid w:val="001F2D90"/>
    <w:rsid w:val="001F4861"/>
    <w:rsid w:val="001F5B78"/>
    <w:rsid w:val="001F6EA9"/>
    <w:rsid w:val="002025CD"/>
    <w:rsid w:val="002027FD"/>
    <w:rsid w:val="00206F60"/>
    <w:rsid w:val="00210942"/>
    <w:rsid w:val="00216A33"/>
    <w:rsid w:val="00222C3D"/>
    <w:rsid w:val="00236FCB"/>
    <w:rsid w:val="00240089"/>
    <w:rsid w:val="002411B9"/>
    <w:rsid w:val="002510CA"/>
    <w:rsid w:val="0026264A"/>
    <w:rsid w:val="00262BA5"/>
    <w:rsid w:val="00262F8C"/>
    <w:rsid w:val="00264639"/>
    <w:rsid w:val="002652AA"/>
    <w:rsid w:val="002735B3"/>
    <w:rsid w:val="0027456F"/>
    <w:rsid w:val="00281E4F"/>
    <w:rsid w:val="00290A62"/>
    <w:rsid w:val="002916BE"/>
    <w:rsid w:val="00291D8D"/>
    <w:rsid w:val="00292417"/>
    <w:rsid w:val="002A1F1C"/>
    <w:rsid w:val="002A59CB"/>
    <w:rsid w:val="002A643F"/>
    <w:rsid w:val="002A6E73"/>
    <w:rsid w:val="002B00EE"/>
    <w:rsid w:val="002B2C16"/>
    <w:rsid w:val="002B42B0"/>
    <w:rsid w:val="002B4ED5"/>
    <w:rsid w:val="002C2C32"/>
    <w:rsid w:val="002C463F"/>
    <w:rsid w:val="002C5530"/>
    <w:rsid w:val="002C6DCE"/>
    <w:rsid w:val="002C6FB3"/>
    <w:rsid w:val="002D5E39"/>
    <w:rsid w:val="002E7D12"/>
    <w:rsid w:val="002F0559"/>
    <w:rsid w:val="002F15A3"/>
    <w:rsid w:val="002F249F"/>
    <w:rsid w:val="002F2D91"/>
    <w:rsid w:val="00300A66"/>
    <w:rsid w:val="00300E38"/>
    <w:rsid w:val="003024AC"/>
    <w:rsid w:val="0030549B"/>
    <w:rsid w:val="003075B7"/>
    <w:rsid w:val="00311DC5"/>
    <w:rsid w:val="0031355D"/>
    <w:rsid w:val="003154FE"/>
    <w:rsid w:val="00315FEA"/>
    <w:rsid w:val="0032033D"/>
    <w:rsid w:val="00322905"/>
    <w:rsid w:val="00322D13"/>
    <w:rsid w:val="003326E7"/>
    <w:rsid w:val="00332BCE"/>
    <w:rsid w:val="003351A4"/>
    <w:rsid w:val="00343D34"/>
    <w:rsid w:val="00344684"/>
    <w:rsid w:val="0034711F"/>
    <w:rsid w:val="00355F1F"/>
    <w:rsid w:val="00364D18"/>
    <w:rsid w:val="00375D37"/>
    <w:rsid w:val="00376BA8"/>
    <w:rsid w:val="00377F49"/>
    <w:rsid w:val="003845C3"/>
    <w:rsid w:val="00385A6A"/>
    <w:rsid w:val="00387237"/>
    <w:rsid w:val="0039678C"/>
    <w:rsid w:val="003A2ED8"/>
    <w:rsid w:val="003B2C53"/>
    <w:rsid w:val="003B465C"/>
    <w:rsid w:val="003B5A5E"/>
    <w:rsid w:val="003B5A98"/>
    <w:rsid w:val="003C0864"/>
    <w:rsid w:val="003C32DF"/>
    <w:rsid w:val="003D13BD"/>
    <w:rsid w:val="003D7637"/>
    <w:rsid w:val="003E0C8C"/>
    <w:rsid w:val="003E1B22"/>
    <w:rsid w:val="003E3025"/>
    <w:rsid w:val="003E664A"/>
    <w:rsid w:val="003E6FC8"/>
    <w:rsid w:val="003F0BD2"/>
    <w:rsid w:val="003F284A"/>
    <w:rsid w:val="003F7A39"/>
    <w:rsid w:val="00405295"/>
    <w:rsid w:val="004129E6"/>
    <w:rsid w:val="00414738"/>
    <w:rsid w:val="0042103E"/>
    <w:rsid w:val="004223B6"/>
    <w:rsid w:val="00427DC6"/>
    <w:rsid w:val="00431A81"/>
    <w:rsid w:val="004329E5"/>
    <w:rsid w:val="00435610"/>
    <w:rsid w:val="00441776"/>
    <w:rsid w:val="004424A2"/>
    <w:rsid w:val="00442EFB"/>
    <w:rsid w:val="00446405"/>
    <w:rsid w:val="00447443"/>
    <w:rsid w:val="00465589"/>
    <w:rsid w:val="004713AE"/>
    <w:rsid w:val="00473A17"/>
    <w:rsid w:val="00473DE4"/>
    <w:rsid w:val="00473FE5"/>
    <w:rsid w:val="0047451C"/>
    <w:rsid w:val="004758A5"/>
    <w:rsid w:val="004805D8"/>
    <w:rsid w:val="00483C37"/>
    <w:rsid w:val="004858D8"/>
    <w:rsid w:val="004A6DB2"/>
    <w:rsid w:val="004B45FD"/>
    <w:rsid w:val="004B6CB6"/>
    <w:rsid w:val="004C40F0"/>
    <w:rsid w:val="004C496A"/>
    <w:rsid w:val="004D0207"/>
    <w:rsid w:val="004D2E21"/>
    <w:rsid w:val="004D5249"/>
    <w:rsid w:val="004E226A"/>
    <w:rsid w:val="004E3526"/>
    <w:rsid w:val="004E3DA3"/>
    <w:rsid w:val="004F297A"/>
    <w:rsid w:val="0050227B"/>
    <w:rsid w:val="005032F3"/>
    <w:rsid w:val="00505293"/>
    <w:rsid w:val="00513CF0"/>
    <w:rsid w:val="00514D56"/>
    <w:rsid w:val="005165A7"/>
    <w:rsid w:val="00517219"/>
    <w:rsid w:val="0053730B"/>
    <w:rsid w:val="00543287"/>
    <w:rsid w:val="00543CFB"/>
    <w:rsid w:val="005461B3"/>
    <w:rsid w:val="0054677D"/>
    <w:rsid w:val="005514D9"/>
    <w:rsid w:val="00553514"/>
    <w:rsid w:val="005574AD"/>
    <w:rsid w:val="0056047B"/>
    <w:rsid w:val="0056494F"/>
    <w:rsid w:val="00572C70"/>
    <w:rsid w:val="00577467"/>
    <w:rsid w:val="00580C8A"/>
    <w:rsid w:val="005851F4"/>
    <w:rsid w:val="00594755"/>
    <w:rsid w:val="00594EEB"/>
    <w:rsid w:val="005A1DB9"/>
    <w:rsid w:val="005B60D4"/>
    <w:rsid w:val="005C631B"/>
    <w:rsid w:val="005C64E1"/>
    <w:rsid w:val="005D02BE"/>
    <w:rsid w:val="005D2F60"/>
    <w:rsid w:val="005D3C71"/>
    <w:rsid w:val="005D42FD"/>
    <w:rsid w:val="005D6300"/>
    <w:rsid w:val="005E0CED"/>
    <w:rsid w:val="005E6019"/>
    <w:rsid w:val="005F18B6"/>
    <w:rsid w:val="005F584C"/>
    <w:rsid w:val="005F763A"/>
    <w:rsid w:val="00602DEB"/>
    <w:rsid w:val="00603AA8"/>
    <w:rsid w:val="006062E3"/>
    <w:rsid w:val="0060669E"/>
    <w:rsid w:val="0060676D"/>
    <w:rsid w:val="00606C68"/>
    <w:rsid w:val="00610EC9"/>
    <w:rsid w:val="00611350"/>
    <w:rsid w:val="00612A03"/>
    <w:rsid w:val="0061767F"/>
    <w:rsid w:val="00627043"/>
    <w:rsid w:val="00636E65"/>
    <w:rsid w:val="00641787"/>
    <w:rsid w:val="0064180C"/>
    <w:rsid w:val="00642778"/>
    <w:rsid w:val="006433B1"/>
    <w:rsid w:val="00643F6C"/>
    <w:rsid w:val="00647854"/>
    <w:rsid w:val="006518E6"/>
    <w:rsid w:val="00652095"/>
    <w:rsid w:val="006539C6"/>
    <w:rsid w:val="0065433C"/>
    <w:rsid w:val="00656CF6"/>
    <w:rsid w:val="006612F6"/>
    <w:rsid w:val="00661A6F"/>
    <w:rsid w:val="00662130"/>
    <w:rsid w:val="00664701"/>
    <w:rsid w:val="006714E8"/>
    <w:rsid w:val="0067480A"/>
    <w:rsid w:val="00680071"/>
    <w:rsid w:val="00681C5E"/>
    <w:rsid w:val="006830EF"/>
    <w:rsid w:val="0068362B"/>
    <w:rsid w:val="006843E8"/>
    <w:rsid w:val="00686076"/>
    <w:rsid w:val="006902C9"/>
    <w:rsid w:val="006908C3"/>
    <w:rsid w:val="006A376F"/>
    <w:rsid w:val="006A490E"/>
    <w:rsid w:val="006A7712"/>
    <w:rsid w:val="006B075B"/>
    <w:rsid w:val="006B3219"/>
    <w:rsid w:val="006B5D3F"/>
    <w:rsid w:val="006B6EBE"/>
    <w:rsid w:val="006B7A55"/>
    <w:rsid w:val="006C1196"/>
    <w:rsid w:val="006C291D"/>
    <w:rsid w:val="006C30AB"/>
    <w:rsid w:val="006C3F07"/>
    <w:rsid w:val="006C49E6"/>
    <w:rsid w:val="006D0759"/>
    <w:rsid w:val="006D2A2B"/>
    <w:rsid w:val="006D372F"/>
    <w:rsid w:val="006E07FC"/>
    <w:rsid w:val="006E16AF"/>
    <w:rsid w:val="006E16E5"/>
    <w:rsid w:val="006E5190"/>
    <w:rsid w:val="006E6EF8"/>
    <w:rsid w:val="006E7E50"/>
    <w:rsid w:val="006F1AD2"/>
    <w:rsid w:val="006F3F7F"/>
    <w:rsid w:val="006F6869"/>
    <w:rsid w:val="006F7601"/>
    <w:rsid w:val="007015B4"/>
    <w:rsid w:val="007016E3"/>
    <w:rsid w:val="00702A2B"/>
    <w:rsid w:val="00714C2B"/>
    <w:rsid w:val="0072529A"/>
    <w:rsid w:val="00733070"/>
    <w:rsid w:val="0073353F"/>
    <w:rsid w:val="00735C6B"/>
    <w:rsid w:val="0073692B"/>
    <w:rsid w:val="0073772C"/>
    <w:rsid w:val="00743589"/>
    <w:rsid w:val="00745597"/>
    <w:rsid w:val="007468E6"/>
    <w:rsid w:val="00750079"/>
    <w:rsid w:val="007515BD"/>
    <w:rsid w:val="00753E28"/>
    <w:rsid w:val="00754A5F"/>
    <w:rsid w:val="007565C4"/>
    <w:rsid w:val="00762338"/>
    <w:rsid w:val="00762790"/>
    <w:rsid w:val="00762C3D"/>
    <w:rsid w:val="007636DB"/>
    <w:rsid w:val="00772257"/>
    <w:rsid w:val="00775095"/>
    <w:rsid w:val="007816E5"/>
    <w:rsid w:val="00785CAE"/>
    <w:rsid w:val="007876D5"/>
    <w:rsid w:val="00792EC7"/>
    <w:rsid w:val="00794BC1"/>
    <w:rsid w:val="00797916"/>
    <w:rsid w:val="007A3AF5"/>
    <w:rsid w:val="007A5C59"/>
    <w:rsid w:val="007A6138"/>
    <w:rsid w:val="007B058B"/>
    <w:rsid w:val="007B0FEA"/>
    <w:rsid w:val="007B22A9"/>
    <w:rsid w:val="007B3106"/>
    <w:rsid w:val="007B3F19"/>
    <w:rsid w:val="007B5078"/>
    <w:rsid w:val="007B596C"/>
    <w:rsid w:val="007C3B16"/>
    <w:rsid w:val="007C5AA6"/>
    <w:rsid w:val="007D26A0"/>
    <w:rsid w:val="007D4C1A"/>
    <w:rsid w:val="007D6FC8"/>
    <w:rsid w:val="007D7399"/>
    <w:rsid w:val="007E2C58"/>
    <w:rsid w:val="007E4DC6"/>
    <w:rsid w:val="007F442E"/>
    <w:rsid w:val="007F50B6"/>
    <w:rsid w:val="007F672E"/>
    <w:rsid w:val="00804213"/>
    <w:rsid w:val="00812D45"/>
    <w:rsid w:val="008133B7"/>
    <w:rsid w:val="008178CA"/>
    <w:rsid w:val="008208BB"/>
    <w:rsid w:val="00821CB1"/>
    <w:rsid w:val="008255DB"/>
    <w:rsid w:val="008261B5"/>
    <w:rsid w:val="0083193B"/>
    <w:rsid w:val="008339FD"/>
    <w:rsid w:val="00835194"/>
    <w:rsid w:val="008355D8"/>
    <w:rsid w:val="00837ADF"/>
    <w:rsid w:val="00845894"/>
    <w:rsid w:val="00847545"/>
    <w:rsid w:val="00850396"/>
    <w:rsid w:val="00850A65"/>
    <w:rsid w:val="008626E8"/>
    <w:rsid w:val="00862E3C"/>
    <w:rsid w:val="00864BEF"/>
    <w:rsid w:val="008655B5"/>
    <w:rsid w:val="00870385"/>
    <w:rsid w:val="008734E0"/>
    <w:rsid w:val="00875EC9"/>
    <w:rsid w:val="008954AA"/>
    <w:rsid w:val="008A1F15"/>
    <w:rsid w:val="008A246B"/>
    <w:rsid w:val="008A4332"/>
    <w:rsid w:val="008A52C9"/>
    <w:rsid w:val="008B4DD2"/>
    <w:rsid w:val="008B7EB2"/>
    <w:rsid w:val="008C17D4"/>
    <w:rsid w:val="008C2A58"/>
    <w:rsid w:val="008C39E7"/>
    <w:rsid w:val="008C5F28"/>
    <w:rsid w:val="008C619E"/>
    <w:rsid w:val="008C78DF"/>
    <w:rsid w:val="008D0208"/>
    <w:rsid w:val="008D063A"/>
    <w:rsid w:val="008D50C0"/>
    <w:rsid w:val="008E3083"/>
    <w:rsid w:val="008F20E7"/>
    <w:rsid w:val="008F5C57"/>
    <w:rsid w:val="008F5CEE"/>
    <w:rsid w:val="008F79C5"/>
    <w:rsid w:val="00904C7D"/>
    <w:rsid w:val="00905AF8"/>
    <w:rsid w:val="009078B7"/>
    <w:rsid w:val="00916955"/>
    <w:rsid w:val="0092273D"/>
    <w:rsid w:val="009232D2"/>
    <w:rsid w:val="00932D4C"/>
    <w:rsid w:val="009346B2"/>
    <w:rsid w:val="00942F3D"/>
    <w:rsid w:val="0094769F"/>
    <w:rsid w:val="009517BB"/>
    <w:rsid w:val="009538FE"/>
    <w:rsid w:val="009640B1"/>
    <w:rsid w:val="009653AC"/>
    <w:rsid w:val="00966A2B"/>
    <w:rsid w:val="009715FE"/>
    <w:rsid w:val="0097373C"/>
    <w:rsid w:val="00974362"/>
    <w:rsid w:val="009809DD"/>
    <w:rsid w:val="0098264D"/>
    <w:rsid w:val="009837C2"/>
    <w:rsid w:val="00983EC2"/>
    <w:rsid w:val="009851B8"/>
    <w:rsid w:val="00986DF6"/>
    <w:rsid w:val="00987389"/>
    <w:rsid w:val="0099164E"/>
    <w:rsid w:val="00992EEA"/>
    <w:rsid w:val="00994719"/>
    <w:rsid w:val="0099516D"/>
    <w:rsid w:val="00997F49"/>
    <w:rsid w:val="009B3A22"/>
    <w:rsid w:val="009B599A"/>
    <w:rsid w:val="009B6550"/>
    <w:rsid w:val="009B674A"/>
    <w:rsid w:val="009B7136"/>
    <w:rsid w:val="009D300F"/>
    <w:rsid w:val="009D308B"/>
    <w:rsid w:val="009D43F6"/>
    <w:rsid w:val="009D4484"/>
    <w:rsid w:val="009D6415"/>
    <w:rsid w:val="009D6BAB"/>
    <w:rsid w:val="009D6D9E"/>
    <w:rsid w:val="009F5CF3"/>
    <w:rsid w:val="009F751A"/>
    <w:rsid w:val="00A0559E"/>
    <w:rsid w:val="00A06813"/>
    <w:rsid w:val="00A10A87"/>
    <w:rsid w:val="00A1264A"/>
    <w:rsid w:val="00A13A8C"/>
    <w:rsid w:val="00A202FC"/>
    <w:rsid w:val="00A203BD"/>
    <w:rsid w:val="00A2270C"/>
    <w:rsid w:val="00A22CA5"/>
    <w:rsid w:val="00A26B72"/>
    <w:rsid w:val="00A30166"/>
    <w:rsid w:val="00A36943"/>
    <w:rsid w:val="00A3794D"/>
    <w:rsid w:val="00A37B32"/>
    <w:rsid w:val="00A406EE"/>
    <w:rsid w:val="00A4331F"/>
    <w:rsid w:val="00A46EA7"/>
    <w:rsid w:val="00A5678B"/>
    <w:rsid w:val="00A56E5A"/>
    <w:rsid w:val="00A60348"/>
    <w:rsid w:val="00A71D05"/>
    <w:rsid w:val="00A74A6D"/>
    <w:rsid w:val="00A74FC4"/>
    <w:rsid w:val="00A760E4"/>
    <w:rsid w:val="00A765E7"/>
    <w:rsid w:val="00A775B8"/>
    <w:rsid w:val="00A82364"/>
    <w:rsid w:val="00A84FB3"/>
    <w:rsid w:val="00A92687"/>
    <w:rsid w:val="00A94226"/>
    <w:rsid w:val="00AA02F4"/>
    <w:rsid w:val="00AA107F"/>
    <w:rsid w:val="00AA231C"/>
    <w:rsid w:val="00AA6CED"/>
    <w:rsid w:val="00AA7DD0"/>
    <w:rsid w:val="00AB04B8"/>
    <w:rsid w:val="00AB27E7"/>
    <w:rsid w:val="00AB2B12"/>
    <w:rsid w:val="00AB335F"/>
    <w:rsid w:val="00AB33DA"/>
    <w:rsid w:val="00AB5779"/>
    <w:rsid w:val="00AB75D6"/>
    <w:rsid w:val="00AC6D00"/>
    <w:rsid w:val="00AE6BCC"/>
    <w:rsid w:val="00AE72F5"/>
    <w:rsid w:val="00AF0FC3"/>
    <w:rsid w:val="00AF167E"/>
    <w:rsid w:val="00AF307E"/>
    <w:rsid w:val="00AF7A91"/>
    <w:rsid w:val="00B02230"/>
    <w:rsid w:val="00B02B8D"/>
    <w:rsid w:val="00B07E04"/>
    <w:rsid w:val="00B10DE2"/>
    <w:rsid w:val="00B126B2"/>
    <w:rsid w:val="00B23122"/>
    <w:rsid w:val="00B24B2F"/>
    <w:rsid w:val="00B255F9"/>
    <w:rsid w:val="00B26C43"/>
    <w:rsid w:val="00B304A9"/>
    <w:rsid w:val="00B33A6F"/>
    <w:rsid w:val="00B33B67"/>
    <w:rsid w:val="00B3513C"/>
    <w:rsid w:val="00B37747"/>
    <w:rsid w:val="00B40C1D"/>
    <w:rsid w:val="00B45089"/>
    <w:rsid w:val="00B50206"/>
    <w:rsid w:val="00B519C8"/>
    <w:rsid w:val="00B54260"/>
    <w:rsid w:val="00B54F5C"/>
    <w:rsid w:val="00B61916"/>
    <w:rsid w:val="00B652DC"/>
    <w:rsid w:val="00B65B25"/>
    <w:rsid w:val="00B76FE9"/>
    <w:rsid w:val="00B77A42"/>
    <w:rsid w:val="00B816D8"/>
    <w:rsid w:val="00B8323F"/>
    <w:rsid w:val="00B85D7B"/>
    <w:rsid w:val="00B87C00"/>
    <w:rsid w:val="00B919E9"/>
    <w:rsid w:val="00B94E1C"/>
    <w:rsid w:val="00B9608E"/>
    <w:rsid w:val="00B9709C"/>
    <w:rsid w:val="00BA3C39"/>
    <w:rsid w:val="00BA4ADE"/>
    <w:rsid w:val="00BA5AC0"/>
    <w:rsid w:val="00BA5F99"/>
    <w:rsid w:val="00BB092F"/>
    <w:rsid w:val="00BB4A91"/>
    <w:rsid w:val="00BB4E2E"/>
    <w:rsid w:val="00BB74B9"/>
    <w:rsid w:val="00BD2179"/>
    <w:rsid w:val="00BD75A1"/>
    <w:rsid w:val="00BF13D7"/>
    <w:rsid w:val="00BF46DB"/>
    <w:rsid w:val="00BF5DD1"/>
    <w:rsid w:val="00BF6B2F"/>
    <w:rsid w:val="00C00357"/>
    <w:rsid w:val="00C0068A"/>
    <w:rsid w:val="00C027B5"/>
    <w:rsid w:val="00C06A91"/>
    <w:rsid w:val="00C06B7A"/>
    <w:rsid w:val="00C10079"/>
    <w:rsid w:val="00C1574C"/>
    <w:rsid w:val="00C17688"/>
    <w:rsid w:val="00C2084D"/>
    <w:rsid w:val="00C21FBC"/>
    <w:rsid w:val="00C24505"/>
    <w:rsid w:val="00C27419"/>
    <w:rsid w:val="00C30AA6"/>
    <w:rsid w:val="00C344C4"/>
    <w:rsid w:val="00C4440A"/>
    <w:rsid w:val="00C476A5"/>
    <w:rsid w:val="00C47E3A"/>
    <w:rsid w:val="00C51354"/>
    <w:rsid w:val="00C52C7A"/>
    <w:rsid w:val="00C52E85"/>
    <w:rsid w:val="00C571E5"/>
    <w:rsid w:val="00C61A80"/>
    <w:rsid w:val="00C6496C"/>
    <w:rsid w:val="00C64A20"/>
    <w:rsid w:val="00C655F6"/>
    <w:rsid w:val="00C67181"/>
    <w:rsid w:val="00C82E79"/>
    <w:rsid w:val="00C8345A"/>
    <w:rsid w:val="00C85609"/>
    <w:rsid w:val="00C871F4"/>
    <w:rsid w:val="00C9003B"/>
    <w:rsid w:val="00C932A5"/>
    <w:rsid w:val="00C93CF1"/>
    <w:rsid w:val="00C960BB"/>
    <w:rsid w:val="00CA19EF"/>
    <w:rsid w:val="00CA512C"/>
    <w:rsid w:val="00CA57CA"/>
    <w:rsid w:val="00CA5BAF"/>
    <w:rsid w:val="00CB1507"/>
    <w:rsid w:val="00CB3236"/>
    <w:rsid w:val="00CB7390"/>
    <w:rsid w:val="00CB7E24"/>
    <w:rsid w:val="00CC056F"/>
    <w:rsid w:val="00CC3410"/>
    <w:rsid w:val="00CC5485"/>
    <w:rsid w:val="00CC5EAE"/>
    <w:rsid w:val="00CC65F3"/>
    <w:rsid w:val="00CC7D63"/>
    <w:rsid w:val="00CD4BB5"/>
    <w:rsid w:val="00CE2510"/>
    <w:rsid w:val="00CE2D40"/>
    <w:rsid w:val="00CE658A"/>
    <w:rsid w:val="00CF22E4"/>
    <w:rsid w:val="00CF2E5C"/>
    <w:rsid w:val="00CF4D49"/>
    <w:rsid w:val="00CF63B5"/>
    <w:rsid w:val="00CF708F"/>
    <w:rsid w:val="00D01453"/>
    <w:rsid w:val="00D0296A"/>
    <w:rsid w:val="00D03FCC"/>
    <w:rsid w:val="00D04870"/>
    <w:rsid w:val="00D1218E"/>
    <w:rsid w:val="00D121EC"/>
    <w:rsid w:val="00D179B5"/>
    <w:rsid w:val="00D24E4B"/>
    <w:rsid w:val="00D3364E"/>
    <w:rsid w:val="00D365E3"/>
    <w:rsid w:val="00D44D34"/>
    <w:rsid w:val="00D45032"/>
    <w:rsid w:val="00D5288B"/>
    <w:rsid w:val="00D53C26"/>
    <w:rsid w:val="00D71515"/>
    <w:rsid w:val="00D73EC9"/>
    <w:rsid w:val="00D73F4A"/>
    <w:rsid w:val="00D93CFE"/>
    <w:rsid w:val="00D940D6"/>
    <w:rsid w:val="00D95422"/>
    <w:rsid w:val="00DA07B5"/>
    <w:rsid w:val="00DB046A"/>
    <w:rsid w:val="00DB2C07"/>
    <w:rsid w:val="00DB37C0"/>
    <w:rsid w:val="00DB5F0A"/>
    <w:rsid w:val="00DB79F7"/>
    <w:rsid w:val="00DB7B4E"/>
    <w:rsid w:val="00DC2560"/>
    <w:rsid w:val="00DC6DE6"/>
    <w:rsid w:val="00DD4253"/>
    <w:rsid w:val="00DD55F7"/>
    <w:rsid w:val="00DD5DB6"/>
    <w:rsid w:val="00DE46EA"/>
    <w:rsid w:val="00DE623C"/>
    <w:rsid w:val="00DF0699"/>
    <w:rsid w:val="00DF0762"/>
    <w:rsid w:val="00DF090B"/>
    <w:rsid w:val="00DF09B8"/>
    <w:rsid w:val="00DF4B89"/>
    <w:rsid w:val="00DF72AF"/>
    <w:rsid w:val="00E10276"/>
    <w:rsid w:val="00E1278C"/>
    <w:rsid w:val="00E13F8E"/>
    <w:rsid w:val="00E15F6E"/>
    <w:rsid w:val="00E17C65"/>
    <w:rsid w:val="00E300E1"/>
    <w:rsid w:val="00E30ABA"/>
    <w:rsid w:val="00E316D0"/>
    <w:rsid w:val="00E32E05"/>
    <w:rsid w:val="00E34505"/>
    <w:rsid w:val="00E36388"/>
    <w:rsid w:val="00E368CA"/>
    <w:rsid w:val="00E369E3"/>
    <w:rsid w:val="00E51537"/>
    <w:rsid w:val="00E56D1C"/>
    <w:rsid w:val="00E63DE2"/>
    <w:rsid w:val="00E6443B"/>
    <w:rsid w:val="00E661E8"/>
    <w:rsid w:val="00E700BF"/>
    <w:rsid w:val="00E75A37"/>
    <w:rsid w:val="00E80BE1"/>
    <w:rsid w:val="00E81BFE"/>
    <w:rsid w:val="00E829F8"/>
    <w:rsid w:val="00E869B7"/>
    <w:rsid w:val="00E90B60"/>
    <w:rsid w:val="00E94711"/>
    <w:rsid w:val="00EA17C7"/>
    <w:rsid w:val="00EA3C0A"/>
    <w:rsid w:val="00EB045A"/>
    <w:rsid w:val="00EB146C"/>
    <w:rsid w:val="00EB344C"/>
    <w:rsid w:val="00EB5D2E"/>
    <w:rsid w:val="00EC3D5A"/>
    <w:rsid w:val="00EC766A"/>
    <w:rsid w:val="00EC7832"/>
    <w:rsid w:val="00ED2695"/>
    <w:rsid w:val="00EE2E02"/>
    <w:rsid w:val="00EF0C73"/>
    <w:rsid w:val="00EF258C"/>
    <w:rsid w:val="00EF3F70"/>
    <w:rsid w:val="00EF4867"/>
    <w:rsid w:val="00EF48A6"/>
    <w:rsid w:val="00F025D1"/>
    <w:rsid w:val="00F036AB"/>
    <w:rsid w:val="00F0745F"/>
    <w:rsid w:val="00F13B9E"/>
    <w:rsid w:val="00F1701B"/>
    <w:rsid w:val="00F2069C"/>
    <w:rsid w:val="00F23C78"/>
    <w:rsid w:val="00F23DD3"/>
    <w:rsid w:val="00F24439"/>
    <w:rsid w:val="00F24BD7"/>
    <w:rsid w:val="00F24C89"/>
    <w:rsid w:val="00F25A88"/>
    <w:rsid w:val="00F30636"/>
    <w:rsid w:val="00F32AB4"/>
    <w:rsid w:val="00F3794B"/>
    <w:rsid w:val="00F43FDF"/>
    <w:rsid w:val="00F4461A"/>
    <w:rsid w:val="00F464F6"/>
    <w:rsid w:val="00F46DE9"/>
    <w:rsid w:val="00F5778E"/>
    <w:rsid w:val="00F57B5F"/>
    <w:rsid w:val="00F63C35"/>
    <w:rsid w:val="00F707C1"/>
    <w:rsid w:val="00F74BAA"/>
    <w:rsid w:val="00F767CE"/>
    <w:rsid w:val="00F81055"/>
    <w:rsid w:val="00F816D2"/>
    <w:rsid w:val="00F84347"/>
    <w:rsid w:val="00F84854"/>
    <w:rsid w:val="00F940E5"/>
    <w:rsid w:val="00F95800"/>
    <w:rsid w:val="00FA066F"/>
    <w:rsid w:val="00FA0AFA"/>
    <w:rsid w:val="00FA1F17"/>
    <w:rsid w:val="00FA3243"/>
    <w:rsid w:val="00FA4634"/>
    <w:rsid w:val="00FB522F"/>
    <w:rsid w:val="00FB55D4"/>
    <w:rsid w:val="00FC7231"/>
    <w:rsid w:val="00FD0E24"/>
    <w:rsid w:val="00FD7A2A"/>
    <w:rsid w:val="00FE0C9E"/>
    <w:rsid w:val="00FF0979"/>
    <w:rsid w:val="00FF2A36"/>
    <w:rsid w:val="00FF42B7"/>
    <w:rsid w:val="00FF5D98"/>
    <w:rsid w:val="00FF5FED"/>
    <w:rsid w:val="010C38EC"/>
    <w:rsid w:val="1A6DF9B7"/>
    <w:rsid w:val="1D7507FD"/>
    <w:rsid w:val="30158DD9"/>
    <w:rsid w:val="359B561A"/>
    <w:rsid w:val="3B12740B"/>
    <w:rsid w:val="3BC531D5"/>
    <w:rsid w:val="425A6B80"/>
    <w:rsid w:val="45F045CB"/>
    <w:rsid w:val="47CCB99F"/>
    <w:rsid w:val="533BAED7"/>
    <w:rsid w:val="5662CCD6"/>
    <w:rsid w:val="5A4F534B"/>
    <w:rsid w:val="606142F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E0DB4F8"/>
  <w14:defaultImageDpi w14:val="32767"/>
  <w15:docId w15:val="{F933F0E8-0930-456A-9708-A3D086C0AE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style>
  <w:style w:type="paragraph" w:styleId="1">
    <w:name w:val="heading 1"/>
    <w:aliases w:val="H2, Char Char,H2 Char,H2 Char Char,כותרת 1 תו1,כותרת 1 תו1 תו תו תו תו תו תו,כותרת 11,כותרת 1 תו11,כותרת 1 תו1 תו תו תו תו תו,כותרת מודגשת עם קו,H2 Char Char תו,H2 Char Char תו Char Char Char Char Char Char,H2 תו1, Char Char תו,H2 Char תו1,H2 "/>
    <w:basedOn w:val="a0"/>
    <w:link w:val="12"/>
    <w:qFormat/>
    <w:rsid w:val="00026CC8"/>
    <w:pPr>
      <w:numPr>
        <w:numId w:val="2"/>
      </w:numPr>
      <w:bidi/>
      <w:spacing w:after="160" w:line="320" w:lineRule="atLeast"/>
      <w:ind w:right="360"/>
      <w:jc w:val="both"/>
      <w:outlineLvl w:val="0"/>
    </w:pPr>
    <w:rPr>
      <w:rFonts w:ascii="Times New Roman" w:eastAsia="Times New Roman" w:hAnsi="Times New Roman" w:cs="David"/>
      <w:szCs w:val="26"/>
      <w:lang w:eastAsia="he-IL"/>
    </w:rPr>
  </w:style>
  <w:style w:type="paragraph" w:styleId="2">
    <w:name w:val="heading 2"/>
    <w:aliases w:val="head2,22Heading 2, תו, Char Char Char Char, Char Char Char, תו Char תו, תו Char Char, תו Char,תו,Char Char Char Char,תו Char תו,תו Char Char,תו Char,כותרת 2 תו תו תו תו תו,כותרת 2 תו תו תו תו תו תו תו תו,כותרת 2 תו תו תו תו תו תו,h2,H21,H22,E"/>
    <w:basedOn w:val="a0"/>
    <w:link w:val="20"/>
    <w:qFormat/>
    <w:rsid w:val="00DE623C"/>
    <w:pPr>
      <w:numPr>
        <w:ilvl w:val="1"/>
        <w:numId w:val="2"/>
      </w:numPr>
      <w:bidi/>
      <w:spacing w:after="160" w:line="320" w:lineRule="atLeast"/>
      <w:jc w:val="both"/>
      <w:outlineLvl w:val="1"/>
    </w:pPr>
    <w:rPr>
      <w:rFonts w:ascii="Times New Roman" w:eastAsia="Times New Roman" w:hAnsi="Times New Roman" w:cs="David"/>
      <w:color w:val="000000" w:themeColor="text1"/>
      <w:sz w:val="22"/>
    </w:rPr>
  </w:style>
  <w:style w:type="paragraph" w:styleId="3">
    <w:name w:val="heading 3"/>
    <w:aliases w:val="Heading 3 Char,Heading 3 Char Char Char,Heading 3 Char Char,Heading 3 Char Char Char Char Char,Heading 31,Heading 3 Char Char1,Heading 3 Char Char Char1,Heading 3 Char Char Char Char Char Char Char,Heading 3 Char Char Char Char תו תו תו תו תו "/>
    <w:basedOn w:val="a0"/>
    <w:link w:val="30"/>
    <w:qFormat/>
    <w:rsid w:val="00026CC8"/>
    <w:pPr>
      <w:numPr>
        <w:ilvl w:val="2"/>
        <w:numId w:val="2"/>
      </w:numPr>
      <w:bidi/>
      <w:spacing w:after="160" w:line="320" w:lineRule="atLeast"/>
      <w:jc w:val="both"/>
      <w:outlineLvl w:val="2"/>
    </w:pPr>
    <w:rPr>
      <w:rFonts w:ascii="Times New Roman" w:eastAsia="Times New Roman" w:hAnsi="Times New Roman" w:cs="David"/>
      <w:sz w:val="22"/>
      <w:lang w:eastAsia="he-IL"/>
    </w:rPr>
  </w:style>
  <w:style w:type="paragraph" w:styleId="4">
    <w:name w:val="heading 4"/>
    <w:aliases w:val="Char Char,Char Char Char,Char Char1,Char Char Char2,כותרת 2 תו1,Heading 2 Char Char Char Char Char Char Char2 Char Char,H4,4heading,4,l4,H41,4heading1,41,l41,H42,4heading2,42,l42,H43,4heading3,43,l43,H44,4heading4,44,l44,H45,4heading5, Char,h"/>
    <w:basedOn w:val="a0"/>
    <w:link w:val="40"/>
    <w:qFormat/>
    <w:rsid w:val="00026CC8"/>
    <w:pPr>
      <w:numPr>
        <w:ilvl w:val="3"/>
        <w:numId w:val="2"/>
      </w:numPr>
      <w:bidi/>
      <w:spacing w:after="160" w:line="320" w:lineRule="atLeast"/>
      <w:jc w:val="both"/>
      <w:outlineLvl w:val="3"/>
    </w:pPr>
    <w:rPr>
      <w:rFonts w:ascii="Times New Roman" w:eastAsia="Times New Roman" w:hAnsi="Times New Roman" w:cs="David"/>
      <w:szCs w:val="26"/>
      <w:lang w:eastAsia="he-IL"/>
    </w:rPr>
  </w:style>
  <w:style w:type="paragraph" w:styleId="5">
    <w:name w:val="heading 5"/>
    <w:aliases w:val="Heading 5 תו,H5,H51,H52,H53,H54,H55,H56,H57,H58,H59,H510,H511,H512,H513,H514,H515,H516,H517,H518,H519,H520,H521,H522,H523,H524,H525,H526,H527,H528,H529,H530,H531,H532,H533,H534,H535,H536,H537,H538,H539,H540,H541,H542,H543,H544,H545,H546"/>
    <w:basedOn w:val="a0"/>
    <w:link w:val="50"/>
    <w:qFormat/>
    <w:rsid w:val="00026CC8"/>
    <w:pPr>
      <w:numPr>
        <w:ilvl w:val="4"/>
        <w:numId w:val="2"/>
      </w:numPr>
      <w:bidi/>
      <w:spacing w:after="160" w:line="320" w:lineRule="atLeast"/>
      <w:jc w:val="both"/>
      <w:outlineLvl w:val="4"/>
    </w:pPr>
    <w:rPr>
      <w:rFonts w:ascii="Times New Roman" w:eastAsia="Times New Roman" w:hAnsi="Times New Roman" w:cs="David"/>
      <w:szCs w:val="26"/>
      <w:lang w:eastAsia="he-IL"/>
    </w:rPr>
  </w:style>
  <w:style w:type="paragraph" w:styleId="6">
    <w:name w:val="heading 6"/>
    <w:aliases w:val="H6-Body,6,h6,hed6"/>
    <w:basedOn w:val="a0"/>
    <w:link w:val="60"/>
    <w:qFormat/>
    <w:rsid w:val="00026CC8"/>
    <w:pPr>
      <w:numPr>
        <w:ilvl w:val="5"/>
        <w:numId w:val="2"/>
      </w:numPr>
      <w:bidi/>
      <w:spacing w:after="160" w:line="320" w:lineRule="atLeast"/>
      <w:jc w:val="both"/>
      <w:outlineLvl w:val="5"/>
    </w:pPr>
    <w:rPr>
      <w:rFonts w:ascii="Times New Roman" w:eastAsia="Times New Roman" w:hAnsi="Times New Roman" w:cs="David"/>
      <w:szCs w:val="26"/>
      <w:lang w:eastAsia="he-IL"/>
    </w:rPr>
  </w:style>
  <w:style w:type="paragraph" w:styleId="7">
    <w:name w:val="heading 7"/>
    <w:aliases w:val="H7-Body,7,h7,hed7"/>
    <w:basedOn w:val="a0"/>
    <w:link w:val="70"/>
    <w:qFormat/>
    <w:rsid w:val="00026CC8"/>
    <w:pPr>
      <w:numPr>
        <w:ilvl w:val="6"/>
        <w:numId w:val="2"/>
      </w:numPr>
      <w:bidi/>
      <w:spacing w:after="160" w:line="320" w:lineRule="atLeast"/>
      <w:jc w:val="both"/>
      <w:outlineLvl w:val="6"/>
    </w:pPr>
    <w:rPr>
      <w:rFonts w:ascii="Times New Roman" w:eastAsia="Times New Roman" w:hAnsi="Times New Roman" w:cs="David"/>
      <w:szCs w:val="26"/>
      <w:lang w:eastAsia="he-IL"/>
    </w:rPr>
  </w:style>
  <w:style w:type="paragraph" w:styleId="8">
    <w:name w:val="heading 8"/>
    <w:aliases w:val="H8-Body,8,h8"/>
    <w:basedOn w:val="a0"/>
    <w:link w:val="80"/>
    <w:qFormat/>
    <w:rsid w:val="00026CC8"/>
    <w:pPr>
      <w:numPr>
        <w:ilvl w:val="7"/>
        <w:numId w:val="2"/>
      </w:numPr>
      <w:bidi/>
      <w:spacing w:after="160" w:line="320" w:lineRule="atLeast"/>
      <w:jc w:val="both"/>
      <w:outlineLvl w:val="7"/>
    </w:pPr>
    <w:rPr>
      <w:rFonts w:ascii="Times New Roman" w:eastAsia="Times New Roman" w:hAnsi="Times New Roman" w:cs="David"/>
      <w:szCs w:val="26"/>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uiPriority w:val="99"/>
    <w:unhideWhenUsed/>
    <w:rsid w:val="00BF5DD1"/>
    <w:pPr>
      <w:tabs>
        <w:tab w:val="center" w:pos="4680"/>
        <w:tab w:val="right" w:pos="9360"/>
      </w:tabs>
    </w:pPr>
  </w:style>
  <w:style w:type="character" w:customStyle="1" w:styleId="a5">
    <w:name w:val="כותרת עליונה תו"/>
    <w:basedOn w:val="a1"/>
    <w:link w:val="a4"/>
    <w:uiPriority w:val="99"/>
    <w:rsid w:val="00BF5DD1"/>
  </w:style>
  <w:style w:type="paragraph" w:styleId="a6">
    <w:name w:val="footer"/>
    <w:basedOn w:val="a0"/>
    <w:link w:val="a7"/>
    <w:uiPriority w:val="99"/>
    <w:unhideWhenUsed/>
    <w:rsid w:val="00BF5DD1"/>
    <w:pPr>
      <w:tabs>
        <w:tab w:val="center" w:pos="4680"/>
        <w:tab w:val="right" w:pos="9360"/>
      </w:tabs>
    </w:pPr>
  </w:style>
  <w:style w:type="character" w:customStyle="1" w:styleId="a7">
    <w:name w:val="כותרת תחתונה תו"/>
    <w:basedOn w:val="a1"/>
    <w:link w:val="a6"/>
    <w:uiPriority w:val="99"/>
    <w:rsid w:val="00BF5DD1"/>
  </w:style>
  <w:style w:type="paragraph" w:styleId="a8">
    <w:name w:val="Balloon Text"/>
    <w:basedOn w:val="a0"/>
    <w:link w:val="a9"/>
    <w:uiPriority w:val="99"/>
    <w:semiHidden/>
    <w:unhideWhenUsed/>
    <w:rsid w:val="00EB344C"/>
    <w:rPr>
      <w:rFonts w:ascii="Tahoma" w:hAnsi="Tahoma" w:cs="Tahoma"/>
      <w:sz w:val="16"/>
      <w:szCs w:val="16"/>
    </w:rPr>
  </w:style>
  <w:style w:type="character" w:customStyle="1" w:styleId="a9">
    <w:name w:val="טקסט בלונים תו"/>
    <w:basedOn w:val="a1"/>
    <w:link w:val="a8"/>
    <w:uiPriority w:val="99"/>
    <w:semiHidden/>
    <w:rsid w:val="00EB344C"/>
    <w:rPr>
      <w:rFonts w:ascii="Tahoma" w:hAnsi="Tahoma" w:cs="Tahoma"/>
      <w:sz w:val="16"/>
      <w:szCs w:val="16"/>
    </w:rPr>
  </w:style>
  <w:style w:type="paragraph" w:styleId="aa">
    <w:name w:val="List Paragraph"/>
    <w:aliases w:val="נספח 2 מתוקן,רמה 2,x.x.x.x,LP1,List Paragraph_0,List Paragraph_1,פיסקת bullets,lp1,FooterText,numbered,Paragraphe de liste1,style 2"/>
    <w:basedOn w:val="a0"/>
    <w:link w:val="ab"/>
    <w:uiPriority w:val="34"/>
    <w:qFormat/>
    <w:rsid w:val="004C496A"/>
    <w:pPr>
      <w:bidi/>
      <w:spacing w:after="200" w:line="276" w:lineRule="auto"/>
      <w:ind w:left="720"/>
      <w:contextualSpacing/>
    </w:pPr>
    <w:rPr>
      <w:rFonts w:eastAsiaTheme="minorEastAsia"/>
      <w:sz w:val="22"/>
      <w:szCs w:val="22"/>
    </w:rPr>
  </w:style>
  <w:style w:type="character" w:styleId="Hyperlink">
    <w:name w:val="Hyperlink"/>
    <w:uiPriority w:val="99"/>
    <w:unhideWhenUsed/>
    <w:rsid w:val="0094769F"/>
    <w:rPr>
      <w:color w:val="0000FF"/>
      <w:u w:val="single"/>
    </w:rPr>
  </w:style>
  <w:style w:type="table" w:styleId="ac">
    <w:name w:val="Table Grid"/>
    <w:aliases w:val="Table Dori"/>
    <w:basedOn w:val="a2"/>
    <w:uiPriority w:val="59"/>
    <w:rsid w:val="004329E5"/>
    <w:rPr>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a">
    <w:name w:val="חוזה עם מספור"/>
    <w:rsid w:val="004424A2"/>
    <w:pPr>
      <w:numPr>
        <w:numId w:val="1"/>
      </w:numPr>
      <w:bidi/>
      <w:spacing w:after="120" w:line="320" w:lineRule="exact"/>
      <w:jc w:val="both"/>
    </w:pPr>
    <w:rPr>
      <w:rFonts w:ascii="Times New Roman" w:eastAsia="Times New Roman" w:hAnsi="Times New Roman" w:cs="David"/>
      <w:szCs w:val="26"/>
    </w:rPr>
  </w:style>
  <w:style w:type="paragraph" w:customStyle="1" w:styleId="ad">
    <w:name w:val="פסקה רגילה"/>
    <w:basedOn w:val="a0"/>
    <w:rsid w:val="004424A2"/>
    <w:pPr>
      <w:bidi/>
      <w:spacing w:after="180" w:line="340" w:lineRule="exact"/>
      <w:jc w:val="both"/>
    </w:pPr>
    <w:rPr>
      <w:rFonts w:ascii="Times New Roman" w:eastAsia="Times New Roman" w:hAnsi="Times New Roman" w:cs="Monotype Hadassah"/>
      <w:snapToGrid w:val="0"/>
      <w:szCs w:val="20"/>
      <w:lang w:eastAsia="he-IL"/>
    </w:rPr>
  </w:style>
  <w:style w:type="table" w:customStyle="1" w:styleId="6-511">
    <w:name w:val="טבלת רשת 6 צבעונית - הדגשה 511"/>
    <w:basedOn w:val="a2"/>
    <w:uiPriority w:val="51"/>
    <w:rsid w:val="00681C5E"/>
    <w:rPr>
      <w:color w:val="2E74B5" w:themeColor="accent5" w:themeShade="BF"/>
      <w:sz w:val="22"/>
      <w:szCs w:val="22"/>
    </w:rPr>
    <w:tblPr>
      <w:tblStyleRowBandSize w:val="1"/>
      <w:tblStyleColBandSize w:val="1"/>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insideV w:val="single" w:sz="4" w:space="0" w:color="9CC2E5" w:themeColor="accent5" w:themeTint="99"/>
      </w:tblBorders>
    </w:tblPr>
    <w:tblStylePr w:type="firstRow">
      <w:rPr>
        <w:b/>
        <w:bCs/>
      </w:rPr>
      <w:tblPr/>
      <w:tcPr>
        <w:tcBorders>
          <w:bottom w:val="single" w:sz="12" w:space="0" w:color="9CC2E5" w:themeColor="accent5" w:themeTint="99"/>
        </w:tcBorders>
      </w:tcPr>
    </w:tblStylePr>
    <w:tblStylePr w:type="lastRow">
      <w:rPr>
        <w:b/>
        <w:bCs/>
      </w:rPr>
      <w:tblPr/>
      <w:tcPr>
        <w:tcBorders>
          <w:top w:val="double" w:sz="4" w:space="0" w:color="9CC2E5" w:themeColor="accent5" w:themeTint="99"/>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paragraph" w:styleId="ae">
    <w:name w:val="footnote text"/>
    <w:basedOn w:val="a0"/>
    <w:link w:val="af"/>
    <w:uiPriority w:val="99"/>
    <w:semiHidden/>
    <w:unhideWhenUsed/>
    <w:rsid w:val="00B85D7B"/>
    <w:pPr>
      <w:bidi/>
    </w:pPr>
    <w:rPr>
      <w:sz w:val="20"/>
      <w:szCs w:val="20"/>
    </w:rPr>
  </w:style>
  <w:style w:type="character" w:customStyle="1" w:styleId="af">
    <w:name w:val="טקסט הערת שוליים תו"/>
    <w:basedOn w:val="a1"/>
    <w:link w:val="ae"/>
    <w:uiPriority w:val="99"/>
    <w:semiHidden/>
    <w:rsid w:val="00B85D7B"/>
    <w:rPr>
      <w:sz w:val="20"/>
      <w:szCs w:val="20"/>
    </w:rPr>
  </w:style>
  <w:style w:type="character" w:styleId="af0">
    <w:name w:val="footnote reference"/>
    <w:basedOn w:val="a1"/>
    <w:uiPriority w:val="99"/>
    <w:semiHidden/>
    <w:unhideWhenUsed/>
    <w:rsid w:val="00B85D7B"/>
    <w:rPr>
      <w:vertAlign w:val="superscript"/>
    </w:rPr>
  </w:style>
  <w:style w:type="table" w:customStyle="1" w:styleId="10">
    <w:name w:val="רשת טבלה1"/>
    <w:basedOn w:val="a2"/>
    <w:next w:val="ac"/>
    <w:uiPriority w:val="59"/>
    <w:rsid w:val="00B10DE2"/>
    <w:rPr>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11">
    <w:name w:val="כותרת 1 תו"/>
    <w:basedOn w:val="a1"/>
    <w:uiPriority w:val="9"/>
    <w:rsid w:val="00026CC8"/>
    <w:rPr>
      <w:rFonts w:asciiTheme="majorHAnsi" w:eastAsiaTheme="majorEastAsia" w:hAnsiTheme="majorHAnsi" w:cstheme="majorBidi"/>
      <w:color w:val="2F5496" w:themeColor="accent1" w:themeShade="BF"/>
      <w:sz w:val="32"/>
      <w:szCs w:val="32"/>
    </w:rPr>
  </w:style>
  <w:style w:type="character" w:customStyle="1" w:styleId="20">
    <w:name w:val="כותרת 2 תו"/>
    <w:aliases w:val="head2 תו,22Heading 2 תו, תו תו, Char Char Char Char תו, Char Char Char תו, תו Char תו תו, תו Char Char תו, תו Char תו1,תו תו,Char Char Char Char תו,תו Char תו תו,תו Char Char תו,תו Char תו1,כותרת 2 תו תו תו תו תו תו1,h2 תו,H21 תו,H22 תו,E תו"/>
    <w:basedOn w:val="a1"/>
    <w:link w:val="2"/>
    <w:rsid w:val="00DE623C"/>
    <w:rPr>
      <w:rFonts w:ascii="Times New Roman" w:eastAsia="Times New Roman" w:hAnsi="Times New Roman" w:cs="David"/>
      <w:color w:val="000000" w:themeColor="text1"/>
      <w:sz w:val="22"/>
    </w:rPr>
  </w:style>
  <w:style w:type="character" w:customStyle="1" w:styleId="30">
    <w:name w:val="כותרת 3 תו"/>
    <w:aliases w:val="Heading 3 Char תו,Heading 3 Char Char Char תו,Heading 3 Char Char תו,Heading 3 Char Char Char Char Char תו,Heading 31 תו,Heading 3 Char Char1 תו,Heading 3 Char Char Char1 תו,Heading 3 Char Char Char Char Char Char Char תו"/>
    <w:basedOn w:val="a1"/>
    <w:link w:val="3"/>
    <w:rsid w:val="00026CC8"/>
    <w:rPr>
      <w:rFonts w:ascii="Times New Roman" w:eastAsia="Times New Roman" w:hAnsi="Times New Roman" w:cs="David"/>
      <w:sz w:val="22"/>
      <w:lang w:eastAsia="he-IL"/>
    </w:rPr>
  </w:style>
  <w:style w:type="character" w:customStyle="1" w:styleId="40">
    <w:name w:val="כותרת 4 תו"/>
    <w:aliases w:val="Char Char תו,Char Char Char תו,Char Char1 תו,Char Char Char2 תו,כותרת 2 תו1 תו,Heading 2 Char Char Char Char Char Char Char2 Char Char תו,H4 תו,4heading תו,4 תו,l4 תו,H41 תו,4heading1 תו,41 תו,l41 תו,H42 תו,4heading2 תו,42 תו,l42 תו,H43 תו"/>
    <w:basedOn w:val="a1"/>
    <w:link w:val="4"/>
    <w:rsid w:val="00026CC8"/>
    <w:rPr>
      <w:rFonts w:ascii="Times New Roman" w:eastAsia="Times New Roman" w:hAnsi="Times New Roman" w:cs="David"/>
      <w:szCs w:val="26"/>
      <w:lang w:eastAsia="he-IL"/>
    </w:rPr>
  </w:style>
  <w:style w:type="character" w:customStyle="1" w:styleId="50">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basedOn w:val="a1"/>
    <w:link w:val="5"/>
    <w:rsid w:val="00026CC8"/>
    <w:rPr>
      <w:rFonts w:ascii="Times New Roman" w:eastAsia="Times New Roman" w:hAnsi="Times New Roman" w:cs="David"/>
      <w:szCs w:val="26"/>
      <w:lang w:eastAsia="he-IL"/>
    </w:rPr>
  </w:style>
  <w:style w:type="character" w:customStyle="1" w:styleId="60">
    <w:name w:val="כותרת 6 תו"/>
    <w:aliases w:val="H6-Body תו,6 תו,h6 תו,hed6 תו"/>
    <w:basedOn w:val="a1"/>
    <w:link w:val="6"/>
    <w:rsid w:val="00026CC8"/>
    <w:rPr>
      <w:rFonts w:ascii="Times New Roman" w:eastAsia="Times New Roman" w:hAnsi="Times New Roman" w:cs="David"/>
      <w:szCs w:val="26"/>
      <w:lang w:eastAsia="he-IL"/>
    </w:rPr>
  </w:style>
  <w:style w:type="character" w:customStyle="1" w:styleId="70">
    <w:name w:val="כותרת 7 תו"/>
    <w:aliases w:val="H7-Body תו,7 תו,h7 תו,hed7 תו"/>
    <w:basedOn w:val="a1"/>
    <w:link w:val="7"/>
    <w:rsid w:val="00026CC8"/>
    <w:rPr>
      <w:rFonts w:ascii="Times New Roman" w:eastAsia="Times New Roman" w:hAnsi="Times New Roman" w:cs="David"/>
      <w:szCs w:val="26"/>
      <w:lang w:eastAsia="he-IL"/>
    </w:rPr>
  </w:style>
  <w:style w:type="character" w:customStyle="1" w:styleId="80">
    <w:name w:val="כותרת 8 תו"/>
    <w:aliases w:val="H8-Body תו,8 תו,h8 תו"/>
    <w:basedOn w:val="a1"/>
    <w:link w:val="8"/>
    <w:rsid w:val="00026CC8"/>
    <w:rPr>
      <w:rFonts w:ascii="Times New Roman" w:eastAsia="Times New Roman" w:hAnsi="Times New Roman" w:cs="David"/>
      <w:szCs w:val="26"/>
      <w:lang w:eastAsia="he-IL"/>
    </w:rPr>
  </w:style>
  <w:style w:type="paragraph" w:styleId="af1">
    <w:name w:val="Title"/>
    <w:basedOn w:val="a0"/>
    <w:link w:val="af2"/>
    <w:qFormat/>
    <w:rsid w:val="00026CC8"/>
    <w:pPr>
      <w:bidi/>
      <w:spacing w:after="160"/>
      <w:ind w:left="-839"/>
      <w:jc w:val="center"/>
    </w:pPr>
    <w:rPr>
      <w:rFonts w:ascii="Times New Roman" w:eastAsia="Times New Roman" w:hAnsi="Times New Roman" w:cs="David"/>
      <w:b/>
      <w:bCs/>
      <w:noProof/>
      <w:u w:val="single"/>
    </w:rPr>
  </w:style>
  <w:style w:type="character" w:customStyle="1" w:styleId="af2">
    <w:name w:val="כותרת טקסט תו"/>
    <w:basedOn w:val="a1"/>
    <w:link w:val="af1"/>
    <w:rsid w:val="00026CC8"/>
    <w:rPr>
      <w:rFonts w:ascii="Times New Roman" w:eastAsia="Times New Roman" w:hAnsi="Times New Roman" w:cs="David"/>
      <w:b/>
      <w:bCs/>
      <w:noProof/>
      <w:u w:val="single"/>
    </w:rPr>
  </w:style>
  <w:style w:type="character" w:customStyle="1" w:styleId="12">
    <w:name w:val="כותרת 1 תו2"/>
    <w:aliases w:val="H2 תו, Char Char תו1,H2 Char תו,H2 Char Char תו1,כותרת 1 תו1 תו,כותרת 1 תו1 תו תו תו תו תו תו תו,כותרת 11 תו,כותרת 1 תו11 תו,כותרת 1 תו1 תו תו תו תו תו תו1,כותרת מודגשת עם קו תו,H2 Char Char תו תו,H2 תו1 תו, Char Char תו תו,H2 Char תו1 תו"/>
    <w:link w:val="1"/>
    <w:rsid w:val="00026CC8"/>
    <w:rPr>
      <w:rFonts w:ascii="Times New Roman" w:eastAsia="Times New Roman" w:hAnsi="Times New Roman" w:cs="David"/>
      <w:szCs w:val="26"/>
      <w:lang w:eastAsia="he-IL"/>
    </w:rPr>
  </w:style>
  <w:style w:type="paragraph" w:styleId="NormalWeb">
    <w:name w:val="Normal (Web)"/>
    <w:basedOn w:val="a0"/>
    <w:uiPriority w:val="99"/>
    <w:semiHidden/>
    <w:unhideWhenUsed/>
    <w:rsid w:val="00026CC8"/>
    <w:pPr>
      <w:spacing w:before="100" w:beforeAutospacing="1" w:after="100" w:afterAutospacing="1"/>
    </w:pPr>
    <w:rPr>
      <w:rFonts w:ascii="Times New Roman" w:eastAsia="Times New Roman" w:hAnsi="Times New Roman" w:cs="Times New Roman"/>
    </w:rPr>
  </w:style>
  <w:style w:type="character" w:styleId="af3">
    <w:name w:val="Strong"/>
    <w:basedOn w:val="a1"/>
    <w:uiPriority w:val="22"/>
    <w:qFormat/>
    <w:rsid w:val="00026CC8"/>
    <w:rPr>
      <w:b/>
      <w:bCs/>
    </w:rPr>
  </w:style>
  <w:style w:type="character" w:styleId="af4">
    <w:name w:val="annotation reference"/>
    <w:basedOn w:val="a1"/>
    <w:uiPriority w:val="99"/>
    <w:unhideWhenUsed/>
    <w:rsid w:val="00026CC8"/>
    <w:rPr>
      <w:sz w:val="16"/>
      <w:szCs w:val="16"/>
    </w:rPr>
  </w:style>
  <w:style w:type="paragraph" w:styleId="af5">
    <w:name w:val="annotation text"/>
    <w:basedOn w:val="a0"/>
    <w:link w:val="af6"/>
    <w:uiPriority w:val="99"/>
    <w:unhideWhenUsed/>
    <w:rsid w:val="00026CC8"/>
    <w:pPr>
      <w:bidi/>
      <w:spacing w:after="160"/>
      <w:jc w:val="both"/>
    </w:pPr>
    <w:rPr>
      <w:rFonts w:ascii="Times New Roman" w:eastAsia="Times New Roman" w:hAnsi="Times New Roman" w:cs="David"/>
      <w:sz w:val="20"/>
      <w:szCs w:val="20"/>
      <w:lang w:eastAsia="he-IL"/>
    </w:rPr>
  </w:style>
  <w:style w:type="character" w:customStyle="1" w:styleId="af6">
    <w:name w:val="טקסט הערה תו"/>
    <w:basedOn w:val="a1"/>
    <w:link w:val="af5"/>
    <w:uiPriority w:val="99"/>
    <w:rsid w:val="00026CC8"/>
    <w:rPr>
      <w:rFonts w:ascii="Times New Roman" w:eastAsia="Times New Roman" w:hAnsi="Times New Roman" w:cs="David"/>
      <w:sz w:val="20"/>
      <w:szCs w:val="20"/>
      <w:lang w:eastAsia="he-IL"/>
    </w:rPr>
  </w:style>
  <w:style w:type="paragraph" w:styleId="af7">
    <w:name w:val="annotation subject"/>
    <w:basedOn w:val="af5"/>
    <w:next w:val="af5"/>
    <w:link w:val="af8"/>
    <w:uiPriority w:val="99"/>
    <w:semiHidden/>
    <w:unhideWhenUsed/>
    <w:rsid w:val="00026CC8"/>
    <w:rPr>
      <w:b/>
      <w:bCs/>
    </w:rPr>
  </w:style>
  <w:style w:type="character" w:customStyle="1" w:styleId="af8">
    <w:name w:val="נושא הערה תו"/>
    <w:basedOn w:val="af6"/>
    <w:link w:val="af7"/>
    <w:uiPriority w:val="99"/>
    <w:semiHidden/>
    <w:rsid w:val="00026CC8"/>
    <w:rPr>
      <w:rFonts w:ascii="Times New Roman" w:eastAsia="Times New Roman" w:hAnsi="Times New Roman" w:cs="David"/>
      <w:b/>
      <w:bCs/>
      <w:sz w:val="20"/>
      <w:szCs w:val="20"/>
      <w:lang w:eastAsia="he-IL"/>
    </w:rPr>
  </w:style>
  <w:style w:type="paragraph" w:styleId="af9">
    <w:name w:val="Revision"/>
    <w:hidden/>
    <w:uiPriority w:val="99"/>
    <w:semiHidden/>
    <w:rsid w:val="00026CC8"/>
    <w:rPr>
      <w:rFonts w:ascii="Times New Roman" w:eastAsia="Times New Roman" w:hAnsi="Times New Roman" w:cs="David"/>
      <w:szCs w:val="26"/>
      <w:lang w:eastAsia="he-IL"/>
    </w:rPr>
  </w:style>
  <w:style w:type="character" w:customStyle="1" w:styleId="ab">
    <w:name w:val="פיסקת רשימה תו"/>
    <w:aliases w:val="נספח 2 מתוקן תו,רמה 2 תו,x.x.x.x תו,LP1 תו,List Paragraph_0 תו,List Paragraph_1 תו,פיסקת bullets תו,lp1 תו,FooterText תו,numbered תו,Paragraphe de liste1 תו,style 2 תו"/>
    <w:link w:val="aa"/>
    <w:uiPriority w:val="34"/>
    <w:locked/>
    <w:rsid w:val="00DF0762"/>
    <w:rPr>
      <w:rFonts w:eastAsiaTheme="minorEastAsia"/>
      <w:sz w:val="22"/>
      <w:szCs w:val="22"/>
    </w:rPr>
  </w:style>
  <w:style w:type="paragraph" w:customStyle="1" w:styleId="1111">
    <w:name w:val="1.1.1.1"/>
    <w:basedOn w:val="3"/>
    <w:link w:val="11110"/>
    <w:qFormat/>
    <w:rsid w:val="00DF0762"/>
    <w:pPr>
      <w:numPr>
        <w:ilvl w:val="0"/>
        <w:numId w:val="0"/>
      </w:numPr>
      <w:spacing w:after="0" w:line="276" w:lineRule="auto"/>
      <w:ind w:left="5397" w:hanging="720"/>
      <w:contextualSpacing/>
    </w:pPr>
    <w:rPr>
      <w:rFonts w:ascii="Calibri" w:eastAsia="Calibri" w:hAnsi="Calibri"/>
      <w:sz w:val="24"/>
      <w:lang w:eastAsia="en-US"/>
    </w:rPr>
  </w:style>
  <w:style w:type="character" w:customStyle="1" w:styleId="11110">
    <w:name w:val="1.1.1.1 תו"/>
    <w:basedOn w:val="a1"/>
    <w:link w:val="1111"/>
    <w:rsid w:val="00DF0762"/>
    <w:rPr>
      <w:rFonts w:ascii="Calibri" w:eastAsia="Calibri" w:hAnsi="Calibri" w:cs="David"/>
    </w:rPr>
  </w:style>
  <w:style w:type="paragraph" w:customStyle="1" w:styleId="11111">
    <w:name w:val="1.1.1.1.1"/>
    <w:basedOn w:val="1111"/>
    <w:qFormat/>
    <w:rsid w:val="00DF0762"/>
    <w:pPr>
      <w:ind w:left="3600" w:hanging="360"/>
    </w:pPr>
  </w:style>
  <w:style w:type="paragraph" w:customStyle="1" w:styleId="2-">
    <w:name w:val="2 - סעיף"/>
    <w:basedOn w:val="aa"/>
    <w:qFormat/>
    <w:rsid w:val="00DF0762"/>
    <w:pPr>
      <w:numPr>
        <w:ilvl w:val="1"/>
        <w:numId w:val="10"/>
      </w:numPr>
      <w:spacing w:after="120" w:line="360" w:lineRule="auto"/>
      <w:jc w:val="both"/>
      <w:outlineLvl w:val="1"/>
    </w:pPr>
    <w:rPr>
      <w:rFonts w:ascii="Times New Roman" w:eastAsiaTheme="minorHAnsi" w:hAnsi="Times New Roman" w:cs="David"/>
      <w:szCs w:val="24"/>
    </w:rPr>
  </w:style>
  <w:style w:type="paragraph" w:customStyle="1" w:styleId="1-">
    <w:name w:val="1 - כותרת"/>
    <w:qFormat/>
    <w:rsid w:val="00DF0762"/>
    <w:pPr>
      <w:numPr>
        <w:numId w:val="10"/>
      </w:numPr>
      <w:spacing w:after="360" w:line="360" w:lineRule="auto"/>
      <w:jc w:val="center"/>
      <w:outlineLvl w:val="0"/>
    </w:pPr>
    <w:rPr>
      <w:rFonts w:ascii="Times New Roman" w:hAnsi="Times New Roman" w:cs="David"/>
      <w:b/>
      <w:bCs/>
      <w:sz w:val="40"/>
      <w:szCs w:val="40"/>
    </w:rPr>
  </w:style>
  <w:style w:type="paragraph" w:customStyle="1" w:styleId="3-">
    <w:name w:val="3 - סעיף"/>
    <w:basedOn w:val="a0"/>
    <w:qFormat/>
    <w:rsid w:val="00DF0762"/>
    <w:pPr>
      <w:numPr>
        <w:ilvl w:val="2"/>
        <w:numId w:val="10"/>
      </w:numPr>
      <w:bidi/>
      <w:spacing w:after="120" w:line="360" w:lineRule="auto"/>
      <w:jc w:val="both"/>
      <w:outlineLvl w:val="2"/>
    </w:pPr>
    <w:rPr>
      <w:rFonts w:ascii="Times New Roman" w:hAnsi="Times New Roman" w:cs="David"/>
      <w:noProof/>
    </w:rPr>
  </w:style>
  <w:style w:type="paragraph" w:customStyle="1" w:styleId="4-">
    <w:name w:val="4 - סעיף"/>
    <w:basedOn w:val="a0"/>
    <w:qFormat/>
    <w:rsid w:val="00DF0762"/>
    <w:pPr>
      <w:numPr>
        <w:ilvl w:val="3"/>
        <w:numId w:val="10"/>
      </w:numPr>
      <w:bidi/>
      <w:spacing w:after="120" w:line="360" w:lineRule="auto"/>
      <w:jc w:val="both"/>
      <w:outlineLvl w:val="3"/>
    </w:pPr>
    <w:rPr>
      <w:rFonts w:ascii="Times New Roman" w:hAnsi="Times New Roman" w:cs="David"/>
      <w:sz w:val="22"/>
    </w:rPr>
  </w:style>
  <w:style w:type="paragraph" w:customStyle="1" w:styleId="5-">
    <w:name w:val="5 - סעיף"/>
    <w:basedOn w:val="a0"/>
    <w:qFormat/>
    <w:rsid w:val="00DF0762"/>
    <w:pPr>
      <w:numPr>
        <w:ilvl w:val="4"/>
        <w:numId w:val="10"/>
      </w:numPr>
      <w:bidi/>
      <w:spacing w:after="120" w:line="360" w:lineRule="auto"/>
      <w:jc w:val="both"/>
      <w:outlineLvl w:val="4"/>
    </w:pPr>
    <w:rPr>
      <w:rFonts w:ascii="David" w:hAnsi="David" w:cs="David"/>
      <w:sz w:val="22"/>
    </w:rPr>
  </w:style>
  <w:style w:type="paragraph" w:customStyle="1" w:styleId="6-">
    <w:name w:val="6 - סעיף"/>
    <w:basedOn w:val="a0"/>
    <w:qFormat/>
    <w:rsid w:val="00DF0762"/>
    <w:pPr>
      <w:numPr>
        <w:ilvl w:val="5"/>
        <w:numId w:val="10"/>
      </w:numPr>
      <w:bidi/>
      <w:spacing w:after="120" w:line="360" w:lineRule="auto"/>
      <w:jc w:val="both"/>
      <w:outlineLvl w:val="5"/>
    </w:pPr>
    <w:rPr>
      <w:rFonts w:ascii="David" w:hAnsi="David" w:cs="David"/>
    </w:rPr>
  </w:style>
  <w:style w:type="paragraph" w:customStyle="1" w:styleId="7-">
    <w:name w:val="7 - סעיף"/>
    <w:basedOn w:val="a0"/>
    <w:qFormat/>
    <w:rsid w:val="00DF0762"/>
    <w:pPr>
      <w:numPr>
        <w:ilvl w:val="6"/>
        <w:numId w:val="10"/>
      </w:numPr>
      <w:bidi/>
      <w:spacing w:after="120" w:line="360" w:lineRule="auto"/>
      <w:jc w:val="both"/>
      <w:outlineLvl w:val="6"/>
    </w:pPr>
    <w:rPr>
      <w:rFonts w:ascii="David" w:hAnsi="David" w:cs="David"/>
    </w:rPr>
  </w:style>
  <w:style w:type="paragraph" w:customStyle="1" w:styleId="8-">
    <w:name w:val="8 - סעיף"/>
    <w:basedOn w:val="7-"/>
    <w:qFormat/>
    <w:rsid w:val="00DF0762"/>
    <w:pPr>
      <w:numPr>
        <w:ilvl w:val="7"/>
      </w:numPr>
      <w:outlineLvl w:val="7"/>
    </w:pPr>
    <w:rPr>
      <w:rFonts w:ascii="Times New Roman" w:hAnsi="Times New Roman"/>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94202442">
      <w:bodyDiv w:val="1"/>
      <w:marLeft w:val="0"/>
      <w:marRight w:val="0"/>
      <w:marTop w:val="0"/>
      <w:marBottom w:val="0"/>
      <w:divBdr>
        <w:top w:val="none" w:sz="0" w:space="0" w:color="auto"/>
        <w:left w:val="none" w:sz="0" w:space="0" w:color="auto"/>
        <w:bottom w:val="none" w:sz="0" w:space="0" w:color="auto"/>
        <w:right w:val="none" w:sz="0" w:space="0" w:color="auto"/>
      </w:divBdr>
      <w:divsChild>
        <w:div w:id="568350767">
          <w:marLeft w:val="0"/>
          <w:marRight w:val="0"/>
          <w:marTop w:val="0"/>
          <w:marBottom w:val="0"/>
          <w:divBdr>
            <w:top w:val="none" w:sz="0" w:space="0" w:color="auto"/>
            <w:left w:val="none" w:sz="0" w:space="0" w:color="auto"/>
            <w:bottom w:val="none" w:sz="0" w:space="0" w:color="auto"/>
            <w:right w:val="none" w:sz="0" w:space="0" w:color="auto"/>
          </w:divBdr>
          <w:divsChild>
            <w:div w:id="100692003">
              <w:marLeft w:val="0"/>
              <w:marRight w:val="0"/>
              <w:marTop w:val="0"/>
              <w:marBottom w:val="0"/>
              <w:divBdr>
                <w:top w:val="none" w:sz="0" w:space="0" w:color="auto"/>
                <w:left w:val="none" w:sz="0" w:space="0" w:color="auto"/>
                <w:bottom w:val="none" w:sz="0" w:space="0" w:color="auto"/>
                <w:right w:val="none" w:sz="0" w:space="0" w:color="auto"/>
              </w:divBdr>
              <w:divsChild>
                <w:div w:id="66542498">
                  <w:marLeft w:val="0"/>
                  <w:marRight w:val="0"/>
                  <w:marTop w:val="0"/>
                  <w:marBottom w:val="0"/>
                  <w:divBdr>
                    <w:top w:val="none" w:sz="0" w:space="0" w:color="auto"/>
                    <w:left w:val="none" w:sz="0" w:space="0" w:color="auto"/>
                    <w:bottom w:val="none" w:sz="0" w:space="0" w:color="auto"/>
                    <w:right w:val="none" w:sz="0" w:space="0" w:color="auto"/>
                  </w:divBdr>
                  <w:divsChild>
                    <w:div w:id="1605306599">
                      <w:marLeft w:val="0"/>
                      <w:marRight w:val="0"/>
                      <w:marTop w:val="0"/>
                      <w:marBottom w:val="0"/>
                      <w:divBdr>
                        <w:top w:val="none" w:sz="0" w:space="0" w:color="auto"/>
                        <w:left w:val="none" w:sz="0" w:space="0" w:color="auto"/>
                        <w:bottom w:val="none" w:sz="0" w:space="0" w:color="auto"/>
                        <w:right w:val="none" w:sz="0" w:space="0" w:color="auto"/>
                      </w:divBdr>
                      <w:divsChild>
                        <w:div w:id="1567380805">
                          <w:marLeft w:val="0"/>
                          <w:marRight w:val="0"/>
                          <w:marTop w:val="0"/>
                          <w:marBottom w:val="0"/>
                          <w:divBdr>
                            <w:top w:val="none" w:sz="0" w:space="0" w:color="auto"/>
                            <w:left w:val="none" w:sz="0" w:space="0" w:color="auto"/>
                            <w:bottom w:val="none" w:sz="0" w:space="0" w:color="auto"/>
                            <w:right w:val="none" w:sz="0" w:space="0" w:color="auto"/>
                          </w:divBdr>
                          <w:divsChild>
                            <w:div w:id="1365596602">
                              <w:marLeft w:val="0"/>
                              <w:marRight w:val="0"/>
                              <w:marTop w:val="0"/>
                              <w:marBottom w:val="0"/>
                              <w:divBdr>
                                <w:top w:val="none" w:sz="0" w:space="0" w:color="auto"/>
                                <w:left w:val="none" w:sz="0" w:space="0" w:color="auto"/>
                                <w:bottom w:val="none" w:sz="0" w:space="0" w:color="auto"/>
                                <w:right w:val="none" w:sz="0" w:space="0" w:color="auto"/>
                              </w:divBdr>
                              <w:divsChild>
                                <w:div w:id="1213689212">
                                  <w:marLeft w:val="0"/>
                                  <w:marRight w:val="0"/>
                                  <w:marTop w:val="0"/>
                                  <w:marBottom w:val="0"/>
                                  <w:divBdr>
                                    <w:top w:val="none" w:sz="0" w:space="0" w:color="auto"/>
                                    <w:left w:val="none" w:sz="0" w:space="0" w:color="auto"/>
                                    <w:bottom w:val="none" w:sz="0" w:space="0" w:color="auto"/>
                                    <w:right w:val="none" w:sz="0" w:space="0" w:color="auto"/>
                                  </w:divBdr>
                                  <w:divsChild>
                                    <w:div w:id="540364501">
                                      <w:marLeft w:val="0"/>
                                      <w:marRight w:val="0"/>
                                      <w:marTop w:val="0"/>
                                      <w:marBottom w:val="0"/>
                                      <w:divBdr>
                                        <w:top w:val="none" w:sz="0" w:space="0" w:color="auto"/>
                                        <w:left w:val="none" w:sz="0" w:space="0" w:color="auto"/>
                                        <w:bottom w:val="none" w:sz="0" w:space="0" w:color="auto"/>
                                        <w:right w:val="none" w:sz="0" w:space="0" w:color="auto"/>
                                      </w:divBdr>
                                    </w:div>
                                    <w:div w:id="1626351317">
                                      <w:marLeft w:val="0"/>
                                      <w:marRight w:val="0"/>
                                      <w:marTop w:val="0"/>
                                      <w:marBottom w:val="0"/>
                                      <w:divBdr>
                                        <w:top w:val="none" w:sz="0" w:space="0" w:color="auto"/>
                                        <w:left w:val="none" w:sz="0" w:space="0" w:color="auto"/>
                                        <w:bottom w:val="none" w:sz="0" w:space="0" w:color="auto"/>
                                        <w:right w:val="none" w:sz="0" w:space="0" w:color="auto"/>
                                      </w:divBdr>
                                      <w:divsChild>
                                        <w:div w:id="2101443915">
                                          <w:marLeft w:val="165"/>
                                          <w:marRight w:val="0"/>
                                          <w:marTop w:val="150"/>
                                          <w:marBottom w:val="0"/>
                                          <w:divBdr>
                                            <w:top w:val="none" w:sz="0" w:space="0" w:color="auto"/>
                                            <w:left w:val="none" w:sz="0" w:space="0" w:color="auto"/>
                                            <w:bottom w:val="none" w:sz="0" w:space="0" w:color="auto"/>
                                            <w:right w:val="none" w:sz="0" w:space="0" w:color="auto"/>
                                          </w:divBdr>
                                          <w:divsChild>
                                            <w:div w:id="523709383">
                                              <w:marLeft w:val="0"/>
                                              <w:marRight w:val="0"/>
                                              <w:marTop w:val="0"/>
                                              <w:marBottom w:val="0"/>
                                              <w:divBdr>
                                                <w:top w:val="none" w:sz="0" w:space="0" w:color="auto"/>
                                                <w:left w:val="none" w:sz="0" w:space="0" w:color="auto"/>
                                                <w:bottom w:val="none" w:sz="0" w:space="0" w:color="auto"/>
                                                <w:right w:val="none" w:sz="0" w:space="0" w:color="auto"/>
                                              </w:divBdr>
                                              <w:divsChild>
                                                <w:div w:id="1337808109">
                                                  <w:marLeft w:val="-165"/>
                                                  <w:marRight w:val="-16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506098505">
      <w:bodyDiv w:val="1"/>
      <w:marLeft w:val="0"/>
      <w:marRight w:val="0"/>
      <w:marTop w:val="0"/>
      <w:marBottom w:val="0"/>
      <w:divBdr>
        <w:top w:val="none" w:sz="0" w:space="0" w:color="auto"/>
        <w:left w:val="none" w:sz="0" w:space="0" w:color="auto"/>
        <w:bottom w:val="none" w:sz="0" w:space="0" w:color="auto"/>
        <w:right w:val="none" w:sz="0" w:space="0" w:color="auto"/>
      </w:divBdr>
    </w:div>
    <w:div w:id="1911571869">
      <w:bodyDiv w:val="1"/>
      <w:marLeft w:val="0"/>
      <w:marRight w:val="0"/>
      <w:marTop w:val="0"/>
      <w:marBottom w:val="0"/>
      <w:divBdr>
        <w:top w:val="none" w:sz="0" w:space="0" w:color="auto"/>
        <w:left w:val="none" w:sz="0" w:space="0" w:color="auto"/>
        <w:bottom w:val="none" w:sz="0" w:space="0" w:color="auto"/>
        <w:right w:val="none" w:sz="0" w:space="0" w:color="auto"/>
      </w:divBdr>
    </w:div>
    <w:div w:id="2054189063">
      <w:bodyDiv w:val="1"/>
      <w:marLeft w:val="0"/>
      <w:marRight w:val="0"/>
      <w:marTop w:val="0"/>
      <w:marBottom w:val="0"/>
      <w:divBdr>
        <w:top w:val="none" w:sz="0" w:space="0" w:color="auto"/>
        <w:left w:val="none" w:sz="0" w:space="0" w:color="auto"/>
        <w:bottom w:val="none" w:sz="0" w:space="0" w:color="auto"/>
        <w:right w:val="none" w:sz="0" w:space="0" w:color="auto"/>
      </w:divBdr>
      <w:divsChild>
        <w:div w:id="1175414452">
          <w:marLeft w:val="0"/>
          <w:marRight w:val="0"/>
          <w:marTop w:val="0"/>
          <w:marBottom w:val="0"/>
          <w:divBdr>
            <w:top w:val="none" w:sz="0" w:space="0" w:color="auto"/>
            <w:left w:val="none" w:sz="0" w:space="0" w:color="auto"/>
            <w:bottom w:val="none" w:sz="0" w:space="0" w:color="auto"/>
            <w:right w:val="none" w:sz="0" w:space="0" w:color="auto"/>
          </w:divBdr>
          <w:divsChild>
            <w:div w:id="1189179645">
              <w:marLeft w:val="0"/>
              <w:marRight w:val="0"/>
              <w:marTop w:val="0"/>
              <w:marBottom w:val="0"/>
              <w:divBdr>
                <w:top w:val="none" w:sz="0" w:space="0" w:color="auto"/>
                <w:left w:val="none" w:sz="0" w:space="0" w:color="auto"/>
                <w:bottom w:val="none" w:sz="0" w:space="0" w:color="auto"/>
                <w:right w:val="none" w:sz="0" w:space="0" w:color="auto"/>
              </w:divBdr>
              <w:divsChild>
                <w:div w:id="1753314207">
                  <w:marLeft w:val="0"/>
                  <w:marRight w:val="0"/>
                  <w:marTop w:val="0"/>
                  <w:marBottom w:val="0"/>
                  <w:divBdr>
                    <w:top w:val="none" w:sz="0" w:space="0" w:color="auto"/>
                    <w:left w:val="none" w:sz="0" w:space="0" w:color="auto"/>
                    <w:bottom w:val="none" w:sz="0" w:space="0" w:color="auto"/>
                    <w:right w:val="none" w:sz="0" w:space="0" w:color="auto"/>
                  </w:divBdr>
                  <w:divsChild>
                    <w:div w:id="343360609">
                      <w:marLeft w:val="0"/>
                      <w:marRight w:val="0"/>
                      <w:marTop w:val="0"/>
                      <w:marBottom w:val="0"/>
                      <w:divBdr>
                        <w:top w:val="none" w:sz="0" w:space="0" w:color="auto"/>
                        <w:left w:val="none" w:sz="0" w:space="0" w:color="auto"/>
                        <w:bottom w:val="none" w:sz="0" w:space="0" w:color="auto"/>
                        <w:right w:val="none" w:sz="0" w:space="0" w:color="auto"/>
                      </w:divBdr>
                      <w:divsChild>
                        <w:div w:id="1339389223">
                          <w:marLeft w:val="0"/>
                          <w:marRight w:val="0"/>
                          <w:marTop w:val="0"/>
                          <w:marBottom w:val="0"/>
                          <w:divBdr>
                            <w:top w:val="none" w:sz="0" w:space="0" w:color="auto"/>
                            <w:left w:val="none" w:sz="0" w:space="0" w:color="auto"/>
                            <w:bottom w:val="none" w:sz="0" w:space="0" w:color="auto"/>
                            <w:right w:val="none" w:sz="0" w:space="0" w:color="auto"/>
                          </w:divBdr>
                          <w:divsChild>
                            <w:div w:id="458425910">
                              <w:marLeft w:val="0"/>
                              <w:marRight w:val="0"/>
                              <w:marTop w:val="0"/>
                              <w:marBottom w:val="0"/>
                              <w:divBdr>
                                <w:top w:val="none" w:sz="0" w:space="0" w:color="auto"/>
                                <w:left w:val="none" w:sz="0" w:space="0" w:color="auto"/>
                                <w:bottom w:val="none" w:sz="0" w:space="0" w:color="auto"/>
                                <w:right w:val="none" w:sz="0" w:space="0" w:color="auto"/>
                              </w:divBdr>
                              <w:divsChild>
                                <w:div w:id="107437397">
                                  <w:marLeft w:val="0"/>
                                  <w:marRight w:val="0"/>
                                  <w:marTop w:val="0"/>
                                  <w:marBottom w:val="0"/>
                                  <w:divBdr>
                                    <w:top w:val="none" w:sz="0" w:space="0" w:color="auto"/>
                                    <w:left w:val="none" w:sz="0" w:space="0" w:color="auto"/>
                                    <w:bottom w:val="none" w:sz="0" w:space="0" w:color="auto"/>
                                    <w:right w:val="none" w:sz="0" w:space="0" w:color="auto"/>
                                  </w:divBdr>
                                  <w:divsChild>
                                    <w:div w:id="1434593333">
                                      <w:marLeft w:val="0"/>
                                      <w:marRight w:val="0"/>
                                      <w:marTop w:val="0"/>
                                      <w:marBottom w:val="0"/>
                                      <w:divBdr>
                                        <w:top w:val="none" w:sz="0" w:space="0" w:color="auto"/>
                                        <w:left w:val="none" w:sz="0" w:space="0" w:color="auto"/>
                                        <w:bottom w:val="none" w:sz="0" w:space="0" w:color="auto"/>
                                        <w:right w:val="none" w:sz="0" w:space="0" w:color="auto"/>
                                      </w:divBdr>
                                    </w:div>
                                    <w:div w:id="676923800">
                                      <w:marLeft w:val="0"/>
                                      <w:marRight w:val="0"/>
                                      <w:marTop w:val="0"/>
                                      <w:marBottom w:val="0"/>
                                      <w:divBdr>
                                        <w:top w:val="none" w:sz="0" w:space="0" w:color="auto"/>
                                        <w:left w:val="none" w:sz="0" w:space="0" w:color="auto"/>
                                        <w:bottom w:val="none" w:sz="0" w:space="0" w:color="auto"/>
                                        <w:right w:val="none" w:sz="0" w:space="0" w:color="auto"/>
                                      </w:divBdr>
                                      <w:divsChild>
                                        <w:div w:id="1903327281">
                                          <w:marLeft w:val="165"/>
                                          <w:marRight w:val="0"/>
                                          <w:marTop w:val="150"/>
                                          <w:marBottom w:val="0"/>
                                          <w:divBdr>
                                            <w:top w:val="none" w:sz="0" w:space="0" w:color="auto"/>
                                            <w:left w:val="none" w:sz="0" w:space="0" w:color="auto"/>
                                            <w:bottom w:val="none" w:sz="0" w:space="0" w:color="auto"/>
                                            <w:right w:val="none" w:sz="0" w:space="0" w:color="auto"/>
                                          </w:divBdr>
                                          <w:divsChild>
                                            <w:div w:id="1076198602">
                                              <w:marLeft w:val="0"/>
                                              <w:marRight w:val="0"/>
                                              <w:marTop w:val="0"/>
                                              <w:marBottom w:val="0"/>
                                              <w:divBdr>
                                                <w:top w:val="none" w:sz="0" w:space="0" w:color="auto"/>
                                                <w:left w:val="none" w:sz="0" w:space="0" w:color="auto"/>
                                                <w:bottom w:val="none" w:sz="0" w:space="0" w:color="auto"/>
                                                <w:right w:val="none" w:sz="0" w:space="0" w:color="auto"/>
                                              </w:divBdr>
                                              <w:divsChild>
                                                <w:div w:id="382406819">
                                                  <w:marLeft w:val="-165"/>
                                                  <w:marRight w:val="-16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footnotes" Target="footnotes.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customXml" Target="../customXml/item7.xml"/><Relationship Id="rId12" Type="http://schemas.openxmlformats.org/officeDocument/2006/relationships/webSettings" Target="webSettings.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settings" Target="setting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styles" Target="styles.xml"/><Relationship Id="rId4" Type="http://schemas.openxmlformats.org/officeDocument/2006/relationships/customXml" Target="../customXml/item4.xml"/><Relationship Id="rId9" Type="http://schemas.openxmlformats.org/officeDocument/2006/relationships/numbering" Target="numbering.xml"/><Relationship Id="rId14"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p:Policy xmlns:p="office.server.policy" id="" local="true">
  <p:Name>נתיבי איילון - סוג תוכן ניהול מסמכים</p:Name>
  <p:Description/>
  <p:Statement/>
  <p:PolicyItems>
    <p:PolicyItem featureId="Microsoft.Office.RecordsManagement.PolicyFeatures.PolicyAudit" staticId="0x010100C569C36E1FE0094CA1DE38A52B09FA4E|1757814118" UniqueId="c2a0e733-ab66-477f-96c7-56b4addb8947">
      <p:Name>ביקורת</p:Name>
      <p:Description>ביצוע ביקורת על פעולות משתמש במסמכים ובפריטי רשימות ורישומן ביומן הביקורת.</p:Description>
      <p:CustomData>
        <Audit>
          <Update/>
          <CheckInOut/>
          <MoveCopy/>
          <DeleteRestore/>
        </Audit>
      </p:CustomData>
    </p:PolicyItem>
  </p:PolicyItems>
</p:Policy>
</file>

<file path=customXml/item3.xml><?xml version="1.0" encoding="utf-8"?>
<p:properties xmlns:p="http://schemas.microsoft.com/office/2006/metadata/properties" xmlns:xsi="http://www.w3.org/2001/XMLSchema-instance" xmlns:pc="http://schemas.microsoft.com/office/infopath/2007/PartnerControls">
  <documentManagement>
    <_dlc_DocId xmlns="9343d3c4-2c08-4fb0-bb2e-369ae2ce73f3">TI00-414744995-17055</_dlc_DocId>
    <_dlc_DocIdUrl xmlns="9343d3c4-2c08-4fb0-bb2e-369ae2ce73f3">
      <Url>https://ayalonhw.sharepoint.com/sites/TechnologyInnovationDivision/_layouts/15/DocIdRedir.aspx?ID=TI00-414744995-17055</Url>
      <Description>TI00-414744995-17055</Description>
    </_dlc_DocIdUrl>
    <trustech_DocumentStatus xmlns="bc99033e-7385-4b3c-bdd9-4f0d0f213e2b">טיוטה</trustech_DocumentStatus>
    <trustech_documenttype xmlns="bc99033e-7385-4b3c-bdd9-4f0d0f213e2b" xsi:nil="true"/>
    <_dlc_BarcodeImage xmlns="bc99033e-7385-4b3c-bdd9-4f0d0f213e2b" xsi:nil="true"/>
  </documentManagement>
</p:properties>
</file>

<file path=customXml/item4.xml><?xml version="1.0" encoding="utf-8"?>
<ct:contentTypeSchema xmlns:ct="http://schemas.microsoft.com/office/2006/metadata/contentType" xmlns:ma="http://schemas.microsoft.com/office/2006/metadata/properties/metaAttributes" ct:_="" ma:_="" ma:contentTypeName="נתיבי איילון - סוג תוכן ניהול מסמכים" ma:contentTypeID="0x010100C569C36E1FE0094CA1DE38A52B09FA4E0031DCDDD5A4FF264EA0EF88FD75006617" ma:contentTypeVersion="6" ma:contentTypeDescription="" ma:contentTypeScope="" ma:versionID="f86e9831fdb1c1477dc7c0e3b2d04e71">
  <xsd:schema xmlns:xsd="http://www.w3.org/2001/XMLSchema" xmlns:xs="http://www.w3.org/2001/XMLSchema" xmlns:p="http://schemas.microsoft.com/office/2006/metadata/properties" xmlns:ns1="http://schemas.microsoft.com/sharepoint/v3" xmlns:ns2="bc99033e-7385-4b3c-bdd9-4f0d0f213e2b" xmlns:ns3="9343d3c4-2c08-4fb0-bb2e-369ae2ce73f3" targetNamespace="http://schemas.microsoft.com/office/2006/metadata/properties" ma:root="true" ma:fieldsID="8e783c47787e21a8685695c6a7681733" ns1:_="" ns2:_="" ns3:_="">
    <xsd:import namespace="http://schemas.microsoft.com/sharepoint/v3"/>
    <xsd:import namespace="bc99033e-7385-4b3c-bdd9-4f0d0f213e2b"/>
    <xsd:import namespace="9343d3c4-2c08-4fb0-bb2e-369ae2ce73f3"/>
    <xsd:element name="properties">
      <xsd:complexType>
        <xsd:sequence>
          <xsd:element name="documentManagement">
            <xsd:complexType>
              <xsd:all>
                <xsd:element ref="ns2:trustech_documenttype" minOccurs="0"/>
                <xsd:element ref="ns2:trustech_DocumentStatus" minOccurs="0"/>
                <xsd:element ref="ns1:_dlc_Exempt" minOccurs="0"/>
                <xsd:element ref="ns2:_dlc_BarcodeValue" minOccurs="0"/>
                <xsd:element ref="ns2:_dlc_BarcodeImage" minOccurs="0"/>
                <xsd:element ref="ns2:_dlc_BarcodePreview" minOccurs="0"/>
                <xsd:element ref="ns3:_dlc_DocId" minOccurs="0"/>
                <xsd:element ref="ns3:_dlc_DocIdUrl" minOccurs="0"/>
                <xsd:element ref="ns3: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dlc_Exempt" ma:index="10" nillable="true" ma:displayName="פטור ממדיניות" ma:hidden="true" ma:internalName="_dlc_Exempt"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bc99033e-7385-4b3c-bdd9-4f0d0f213e2b" elementFormDefault="qualified">
    <xsd:import namespace="http://schemas.microsoft.com/office/2006/documentManagement/types"/>
    <xsd:import namespace="http://schemas.microsoft.com/office/infopath/2007/PartnerControls"/>
    <xsd:element name="trustech_documenttype" ma:index="8" nillable="true" ma:displayName="סוג המסמך" ma:format="Dropdown" ma:internalName="trustech_documenttype">
      <xsd:simpleType>
        <xsd:restriction base="dms:Choice">
          <xsd:enumeration value="נוהל"/>
          <xsd:enumeration value="הנחיה"/>
          <xsd:enumeration value="טופס"/>
          <xsd:enumeration value="דוח"/>
          <xsd:enumeration value="פרוטוקול"/>
          <xsd:enumeration value="מצגת"/>
        </xsd:restriction>
      </xsd:simpleType>
    </xsd:element>
    <xsd:element name="trustech_DocumentStatus" ma:index="9" nillable="true" ma:displayName="סטטוס המסמך" ma:default="טיוטה" ma:format="Dropdown" ma:internalName="trustech_DocumentStatus">
      <xsd:simpleType>
        <xsd:restriction base="dms:Choice">
          <xsd:enumeration value="טיוטה"/>
          <xsd:enumeration value="בסבב אישורים"/>
          <xsd:enumeration value="מאושר"/>
          <xsd:enumeration value="ארכיון"/>
          <xsd:enumeration value="מסמך סופי"/>
        </xsd:restriction>
      </xsd:simpleType>
    </xsd:element>
    <xsd:element name="_dlc_BarcodeValue" ma:index="11" nillable="true" ma:displayName="ערך ברקוד" ma:description="ערך הברקוד אשר הוקצה לפריט זה." ma:internalName="_dlc_BarcodeValue" ma:readOnly="true">
      <xsd:simpleType>
        <xsd:restriction base="dms:Text"/>
      </xsd:simpleType>
    </xsd:element>
    <xsd:element name="_dlc_BarcodeImage" ma:index="12" nillable="true" ma:displayName="תמונת ברקוד" ma:description="" ma:hidden="true" ma:internalName="_dlc_BarcodeImage" ma:readOnly="false">
      <xsd:simpleType>
        <xsd:restriction base="dms:Note"/>
      </xsd:simpleType>
    </xsd:element>
    <xsd:element name="_dlc_BarcodePreview" ma:index="13" nillable="true" ma:displayName="ברקוד" ma:description="הברקוד אשר הוקצה לפריט זה." ma:format="Image" ma:hidden="true" ma:internalName="_dlc_BarcodePreview" ma:readOnly="true">
      <xsd:complexType>
        <xsd:complexContent>
          <xsd:extension base="dms:URL">
            <xsd:sequence>
              <xsd:element name="Url" type="dms:ValidUrl" minOccurs="0" nillable="true"/>
              <xsd:element name="Description" type="xsd:string"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9343d3c4-2c08-4fb0-bb2e-369ae2ce73f3" elementFormDefault="qualified">
    <xsd:import namespace="http://schemas.microsoft.com/office/2006/documentManagement/types"/>
    <xsd:import namespace="http://schemas.microsoft.com/office/infopath/2007/PartnerControls"/>
    <xsd:element name="_dlc_DocId" ma:index="14" nillable="true" ma:displayName="ערך של מזהה מסמך" ma:description="הערך של מזהה המסמך שהוקצה לפריט זה." ma:indexed="true" ma:internalName="_dlc_DocId" ma:readOnly="true">
      <xsd:simpleType>
        <xsd:restriction base="dms:Text"/>
      </xsd:simpleType>
    </xsd:element>
    <xsd:element name="_dlc_DocIdUrl" ma:index="15"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6" nillable="true" ma:displayName="מזהה תמידי" ma:description="השאר מזהה בעת הוספה."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mso-contentType ?>
<SharedContentType xmlns="Microsoft.SharePoint.Taxonomy.ContentTypeSync" SourceId="a15fe29a-6a85-42e7-8522-5a619814cd13" ContentTypeId="0x010100C569C36E1FE0094CA1DE38A52B09FA4E" PreviousValue="false" LastSyncTimeStamp="2025-05-28T13:40:50.723Z"/>
</file>

<file path=customXml/item7.xml><?xml version="1.0" encoding="utf-8"?>
<?mso-contentType ?>
<spe:Receivers xmlns:spe="http://schemas.microsoft.com/sharepoint/events">
  <Receiver>
    <Name>Policy Auditing</Name>
    <Synchronization>Synchronous</Synchronization>
    <Type>10001</Type>
    <SequenceNumber>1100</SequenceNumber>
    <Url/>
    <Assembly>Microsoft.Office.Policy, Version=16.0.0.0, Culture=neutral, PublicKeyToken=71e9bce111e9429c</Assembly>
    <Class>Microsoft.Office.RecordsManagement.Internal.AuditHandler</Class>
    <Data/>
    <Filter/>
  </Receiver>
  <Receiver>
    <Name>Policy Auditing</Name>
    <Synchronization>Synchronous</Synchronization>
    <Type>10002</Type>
    <SequenceNumber>1101</SequenceNumber>
    <Url/>
    <Assembly>Microsoft.Office.Policy, Version=16.0.0.0, Culture=neutral, PublicKeyToken=71e9bce111e9429c</Assembly>
    <Class>Microsoft.Office.RecordsManagement.Internal.AuditHandler</Class>
    <Data/>
    <Filter/>
  </Receiver>
  <Receiver>
    <Name>Policy Auditing</Name>
    <Synchronization>Synchronous</Synchronization>
    <Type>10004</Type>
    <SequenceNumber>1102</SequenceNumber>
    <Url/>
    <Assembly>Microsoft.Office.Policy, Version=16.0.0.0, Culture=neutral, PublicKeyToken=71e9bce111e9429c</Assembly>
    <Class>Microsoft.Office.RecordsManagement.Internal.AuditHandler</Class>
    <Data/>
    <Filter/>
  </Receiver>
  <Receiver>
    <Name>Policy Auditing</Name>
    <Synchronization>Synchronous</Synchronization>
    <Type>10006</Type>
    <SequenceNumber>1103</SequenceNumber>
    <Url/>
    <Assembly>Microsoft.Office.Policy, Version=16.0.0.0, Culture=neutral, PublicKeyToken=71e9bce111e9429c</Assembly>
    <Class>Microsoft.Office.RecordsManagement.Internal.AuditHandler</Class>
    <Data/>
    <Filter/>
  </Receiver>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8.xml><?xml version="1.0" encoding="utf-8"?>
<?mso-contentType ?>
<PolicyDirtyBag xmlns="microsoft.office.server.policy.changes">
  <Microsoft.Office.RecordsManagement.PolicyFeatures.PolicyAudit op="Change"/>
</PolicyDirtyBag>
</file>

<file path=customXml/itemProps1.xml><?xml version="1.0" encoding="utf-8"?>
<ds:datastoreItem xmlns:ds="http://schemas.openxmlformats.org/officeDocument/2006/customXml" ds:itemID="{5A4B7DAC-A804-4FAC-BBDB-A6A48666F6F3}">
  <ds:schemaRefs>
    <ds:schemaRef ds:uri="http://schemas.microsoft.com/sharepoint/v3/contenttype/forms"/>
  </ds:schemaRefs>
</ds:datastoreItem>
</file>

<file path=customXml/itemProps2.xml><?xml version="1.0" encoding="utf-8"?>
<ds:datastoreItem xmlns:ds="http://schemas.openxmlformats.org/officeDocument/2006/customXml" ds:itemID="{D91D364F-7DC4-4E45-A7C0-5022CD68C7E0}">
  <ds:schemaRefs>
    <ds:schemaRef ds:uri="office.server.policy"/>
  </ds:schemaRefs>
</ds:datastoreItem>
</file>

<file path=customXml/itemProps3.xml><?xml version="1.0" encoding="utf-8"?>
<ds:datastoreItem xmlns:ds="http://schemas.openxmlformats.org/officeDocument/2006/customXml" ds:itemID="{CCA4E8D3-3A41-49D9-B55A-53E7BF45474E}">
  <ds:schemaRefs>
    <ds:schemaRef ds:uri="http://schemas.microsoft.com/office/2006/metadata/properties"/>
    <ds:schemaRef ds:uri="http://schemas.microsoft.com/office/infopath/2007/PartnerControls"/>
    <ds:schemaRef ds:uri="9343d3c4-2c08-4fb0-bb2e-369ae2ce73f3"/>
    <ds:schemaRef ds:uri="bc99033e-7385-4b3c-bdd9-4f0d0f213e2b"/>
  </ds:schemaRefs>
</ds:datastoreItem>
</file>

<file path=customXml/itemProps4.xml><?xml version="1.0" encoding="utf-8"?>
<ds:datastoreItem xmlns:ds="http://schemas.openxmlformats.org/officeDocument/2006/customXml" ds:itemID="{7E4452FD-7C3F-49B8-A42B-E6EC1325141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bc99033e-7385-4b3c-bdd9-4f0d0f213e2b"/>
    <ds:schemaRef ds:uri="9343d3c4-2c08-4fb0-bb2e-369ae2ce73f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D15E7A30-20E6-4DC4-A001-A901E1E5F356}">
  <ds:schemaRefs>
    <ds:schemaRef ds:uri="http://schemas.openxmlformats.org/officeDocument/2006/bibliography"/>
  </ds:schemaRefs>
</ds:datastoreItem>
</file>

<file path=customXml/itemProps6.xml><?xml version="1.0" encoding="utf-8"?>
<ds:datastoreItem xmlns:ds="http://schemas.openxmlformats.org/officeDocument/2006/customXml" ds:itemID="{8637EC97-3A33-4796-B7E9-43FAB3D1B75E}">
  <ds:schemaRefs>
    <ds:schemaRef ds:uri="Microsoft.SharePoint.Taxonomy.ContentTypeSync"/>
  </ds:schemaRefs>
</ds:datastoreItem>
</file>

<file path=customXml/itemProps7.xml><?xml version="1.0" encoding="utf-8"?>
<ds:datastoreItem xmlns:ds="http://schemas.openxmlformats.org/officeDocument/2006/customXml" ds:itemID="{C4225ED1-1CA8-4968-A207-E13C7C102AB3}">
  <ds:schemaRefs>
    <ds:schemaRef ds:uri="http://schemas.microsoft.com/sharepoint/events"/>
  </ds:schemaRefs>
</ds:datastoreItem>
</file>

<file path=customXml/itemProps8.xml><?xml version="1.0" encoding="utf-8"?>
<ds:datastoreItem xmlns:ds="http://schemas.openxmlformats.org/officeDocument/2006/customXml" ds:itemID="{A3382273-5FAC-42C1-AD37-966BFB071C70}">
  <ds:schemaRefs>
    <ds:schemaRef ds:uri="microsoft.office.server.policy.changes"/>
  </ds:schemaRefs>
</ds:datastoreItem>
</file>

<file path=docProps/app.xml><?xml version="1.0" encoding="utf-8"?>
<Properties xmlns="http://schemas.openxmlformats.org/officeDocument/2006/extended-properties" xmlns:vt="http://schemas.openxmlformats.org/officeDocument/2006/docPropsVTypes">
  <Template>Normal.dotm</Template>
  <TotalTime>17</TotalTime>
  <Pages>1</Pages>
  <Words>215</Words>
  <Characters>1078</Characters>
  <Application>Microsoft Office Word</Application>
  <DocSecurity>0</DocSecurity>
  <Lines>8</Lines>
  <Paragraphs>2</Paragraphs>
  <ScaleCrop>false</ScaleCrop>
  <Company>Ayalon</Company>
  <LinksUpToDate>false</LinksUpToDate>
  <CharactersWithSpaces>1291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Shimrit Elook</dc:creator>
  <dc:description>חטיבת מטה</dc:description>
  <cp:lastModifiedBy>Rotem Elgar</cp:lastModifiedBy>
  <cp:revision>3</cp:revision>
  <cp:lastPrinted>2022-02-07T11:16:00Z</cp:lastPrinted>
  <dcterms:created xsi:type="dcterms:W3CDTF">2025-11-18T13:19:00Z</dcterms:created>
  <dcterms:modified xsi:type="dcterms:W3CDTF">2025-11-18T13:20:00Z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0x010100C569C36E1FE0094CA1DE38A52B09FA4E0031DCDDD5A4FF264EA0EF88FD75006617</vt:lpwstr>
  </property>
  <property fmtid="{D5CDD505-2E9C-101B-9397-08002B2CF9AE}" pid="3" name="doc_id">
    <vt:lpwstr> </vt:lpwstr>
  </property>
  <property fmtid="{D5CDD505-2E9C-101B-9397-08002B2CF9AE}" pid="4" name="_dlc_DocIdItemGuid">
    <vt:lpwstr>f83ffaf2-bad7-4cd0-8b6e-423640c45217</vt:lpwstr>
  </property>
</Properties>
</file>